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6"/>
        <w:gridCol w:w="5641"/>
      </w:tblGrid>
      <w:tr w:rsidR="00A0033C" w:rsidRPr="00287A60" w:rsidTr="00A14A68">
        <w:tc>
          <w:tcPr>
            <w:tcW w:w="6516" w:type="dxa"/>
          </w:tcPr>
          <w:p w:rsidR="00A0033C" w:rsidRPr="00287A60" w:rsidRDefault="00AE1E5C" w:rsidP="00AE1E5C">
            <w:pPr>
              <w:spacing w:after="0" w:line="240" w:lineRule="auto"/>
              <w:rPr>
                <w:b/>
                <w:bCs/>
              </w:rPr>
            </w:pPr>
            <w:bookmarkStart w:id="0" w:name="_GoBack"/>
            <w:bookmarkEnd w:id="0"/>
            <w:r>
              <w:rPr>
                <w:b/>
                <w:bCs/>
              </w:rPr>
              <w:t xml:space="preserve">Approved </w:t>
            </w:r>
            <w:r w:rsidR="00995C66">
              <w:rPr>
                <w:b/>
                <w:bCs/>
              </w:rPr>
              <w:t>r</w:t>
            </w:r>
            <w:r w:rsidR="001C7095">
              <w:rPr>
                <w:b/>
                <w:bCs/>
              </w:rPr>
              <w:t>e</w:t>
            </w:r>
            <w:r w:rsidR="00A0033C" w:rsidRPr="00287A60">
              <w:rPr>
                <w:b/>
                <w:bCs/>
              </w:rPr>
              <w:t>solution on Kabbalat Shabbat (KS)</w:t>
            </w:r>
            <w:r>
              <w:rPr>
                <w:b/>
                <w:bCs/>
              </w:rPr>
              <w:t xml:space="preserve"> – 24.12.14</w:t>
            </w:r>
          </w:p>
          <w:p w:rsidR="00A0033C" w:rsidRPr="00287A60" w:rsidRDefault="00A0033C" w:rsidP="00287A60">
            <w:pPr>
              <w:spacing w:after="0" w:line="240" w:lineRule="auto"/>
            </w:pPr>
          </w:p>
        </w:tc>
        <w:tc>
          <w:tcPr>
            <w:tcW w:w="5641" w:type="dxa"/>
          </w:tcPr>
          <w:p w:rsidR="00A0033C" w:rsidRPr="00A566B3" w:rsidRDefault="00A0033C" w:rsidP="00287A60">
            <w:pPr>
              <w:bidi/>
              <w:spacing w:after="0" w:line="240" w:lineRule="auto"/>
              <w:rPr>
                <w:b/>
                <w:bCs/>
                <w:rtl/>
              </w:rPr>
            </w:pPr>
            <w:r w:rsidRPr="00A566B3">
              <w:rPr>
                <w:rFonts w:hint="cs"/>
                <w:b/>
                <w:bCs/>
                <w:rtl/>
              </w:rPr>
              <w:t>החלטה</w:t>
            </w:r>
            <w:r w:rsidRPr="00A566B3">
              <w:rPr>
                <w:b/>
                <w:bCs/>
                <w:rtl/>
              </w:rPr>
              <w:t xml:space="preserve"> </w:t>
            </w:r>
            <w:r w:rsidRPr="00A566B3">
              <w:rPr>
                <w:rFonts w:hint="cs"/>
                <w:b/>
                <w:bCs/>
                <w:rtl/>
              </w:rPr>
              <w:t>בדבר</w:t>
            </w:r>
            <w:r w:rsidRPr="00A566B3">
              <w:rPr>
                <w:b/>
                <w:bCs/>
                <w:rtl/>
              </w:rPr>
              <w:t xml:space="preserve"> </w:t>
            </w:r>
            <w:r w:rsidRPr="00A566B3">
              <w:rPr>
                <w:rFonts w:hint="cs"/>
                <w:b/>
                <w:bCs/>
                <w:rtl/>
              </w:rPr>
              <w:t>קבלת</w:t>
            </w:r>
            <w:r w:rsidRPr="00A566B3">
              <w:rPr>
                <w:b/>
                <w:bCs/>
                <w:rtl/>
              </w:rPr>
              <w:t xml:space="preserve"> </w:t>
            </w:r>
            <w:r w:rsidRPr="00A566B3">
              <w:rPr>
                <w:rFonts w:hint="cs"/>
                <w:b/>
                <w:bCs/>
                <w:rtl/>
              </w:rPr>
              <w:t>שבת</w:t>
            </w:r>
            <w:r w:rsidR="00AE1E5C">
              <w:rPr>
                <w:rFonts w:hint="cs"/>
                <w:b/>
                <w:bCs/>
                <w:rtl/>
              </w:rPr>
              <w:t xml:space="preserve"> </w:t>
            </w:r>
            <w:r w:rsidR="00AE1E5C">
              <w:rPr>
                <w:b/>
                <w:bCs/>
                <w:rtl/>
              </w:rPr>
              <w:t>–</w:t>
            </w:r>
            <w:r w:rsidR="00AE1E5C">
              <w:rPr>
                <w:rFonts w:hint="cs"/>
                <w:b/>
                <w:bCs/>
                <w:rtl/>
              </w:rPr>
              <w:t xml:space="preserve"> 24.12.14</w:t>
            </w:r>
          </w:p>
        </w:tc>
      </w:tr>
      <w:tr w:rsidR="00A0033C" w:rsidRPr="00287A60" w:rsidTr="00A14A68">
        <w:tc>
          <w:tcPr>
            <w:tcW w:w="6516" w:type="dxa"/>
          </w:tcPr>
          <w:p w:rsidR="00A0033C" w:rsidRPr="00287A60" w:rsidRDefault="00A0033C" w:rsidP="00287A60">
            <w:pPr>
              <w:pStyle w:val="ListParagraph"/>
              <w:numPr>
                <w:ilvl w:val="0"/>
                <w:numId w:val="1"/>
              </w:numPr>
              <w:spacing w:after="0" w:line="240" w:lineRule="auto"/>
            </w:pPr>
            <w:r w:rsidRPr="00287A60">
              <w:t>The executive committee is deeply appreciative of the work of the KS implementation team on behalf of the community.</w:t>
            </w:r>
            <w:r w:rsidRPr="00287A60">
              <w:br/>
              <w:t xml:space="preserve"> </w:t>
            </w:r>
          </w:p>
        </w:tc>
        <w:tc>
          <w:tcPr>
            <w:tcW w:w="5641" w:type="dxa"/>
          </w:tcPr>
          <w:p w:rsidR="00A0033C" w:rsidRPr="00287A60" w:rsidRDefault="00A0033C" w:rsidP="00287A60">
            <w:pPr>
              <w:pStyle w:val="ListParagraph"/>
              <w:numPr>
                <w:ilvl w:val="0"/>
                <w:numId w:val="2"/>
              </w:numPr>
              <w:bidi/>
              <w:spacing w:after="0" w:line="240" w:lineRule="auto"/>
              <w:rPr>
                <w:rtl/>
              </w:rPr>
            </w:pPr>
            <w:r w:rsidRPr="00287A60">
              <w:rPr>
                <w:rFonts w:hint="cs"/>
                <w:rtl/>
              </w:rPr>
              <w:t>הוועד</w:t>
            </w:r>
            <w:r w:rsidRPr="00287A60">
              <w:rPr>
                <w:rtl/>
              </w:rPr>
              <w:t xml:space="preserve"> </w:t>
            </w:r>
            <w:r w:rsidRPr="00287A60">
              <w:rPr>
                <w:rFonts w:hint="cs"/>
                <w:rtl/>
              </w:rPr>
              <w:t>המנהל</w:t>
            </w:r>
            <w:r w:rsidRPr="00287A60">
              <w:rPr>
                <w:rtl/>
              </w:rPr>
              <w:t xml:space="preserve"> </w:t>
            </w:r>
            <w:r w:rsidRPr="00287A60">
              <w:rPr>
                <w:rFonts w:hint="cs"/>
                <w:rtl/>
              </w:rPr>
              <w:t>מלא</w:t>
            </w:r>
            <w:r w:rsidRPr="00287A60">
              <w:rPr>
                <w:rtl/>
              </w:rPr>
              <w:t xml:space="preserve"> </w:t>
            </w:r>
            <w:r w:rsidRPr="00287A60">
              <w:rPr>
                <w:rFonts w:hint="cs"/>
                <w:rtl/>
              </w:rPr>
              <w:t>הערכה</w:t>
            </w:r>
            <w:r w:rsidRPr="00287A60">
              <w:rPr>
                <w:rtl/>
              </w:rPr>
              <w:t xml:space="preserve"> </w:t>
            </w:r>
            <w:r w:rsidRPr="00287A60">
              <w:rPr>
                <w:rFonts w:hint="cs"/>
                <w:rtl/>
              </w:rPr>
              <w:t>כלפי</w:t>
            </w:r>
            <w:r w:rsidRPr="00287A60">
              <w:rPr>
                <w:rtl/>
              </w:rPr>
              <w:t xml:space="preserve"> </w:t>
            </w:r>
            <w:r w:rsidRPr="00287A60">
              <w:rPr>
                <w:rFonts w:hint="cs"/>
                <w:rtl/>
              </w:rPr>
              <w:t>עבודת</w:t>
            </w:r>
            <w:r w:rsidRPr="00287A60">
              <w:rPr>
                <w:rtl/>
              </w:rPr>
              <w:t xml:space="preserve"> </w:t>
            </w:r>
            <w:r w:rsidRPr="00287A60">
              <w:rPr>
                <w:rFonts w:hint="cs"/>
                <w:rtl/>
              </w:rPr>
              <w:t>ועדת</w:t>
            </w:r>
            <w:r w:rsidRPr="00287A60">
              <w:rPr>
                <w:rtl/>
              </w:rPr>
              <w:t xml:space="preserve"> </w:t>
            </w:r>
            <w:r w:rsidRPr="00287A60">
              <w:rPr>
                <w:rFonts w:hint="cs"/>
                <w:rtl/>
              </w:rPr>
              <w:t>היישום</w:t>
            </w:r>
            <w:r w:rsidRPr="00287A60">
              <w:rPr>
                <w:rtl/>
              </w:rPr>
              <w:t xml:space="preserve"> </w:t>
            </w:r>
            <w:r w:rsidRPr="00287A60">
              <w:rPr>
                <w:rFonts w:hint="cs"/>
                <w:rtl/>
              </w:rPr>
              <w:t>לטובת</w:t>
            </w:r>
            <w:r w:rsidRPr="00287A60">
              <w:rPr>
                <w:rtl/>
              </w:rPr>
              <w:t xml:space="preserve"> </w:t>
            </w:r>
            <w:r w:rsidRPr="00287A60">
              <w:rPr>
                <w:rFonts w:hint="cs"/>
                <w:rtl/>
              </w:rPr>
              <w:t>הקהילה</w:t>
            </w:r>
            <w:r w:rsidRPr="00287A60">
              <w:rPr>
                <w:rtl/>
              </w:rPr>
              <w:t>.</w:t>
            </w:r>
          </w:p>
        </w:tc>
      </w:tr>
      <w:tr w:rsidR="00A0033C" w:rsidRPr="00287A60" w:rsidTr="00A14A68">
        <w:tc>
          <w:tcPr>
            <w:tcW w:w="6516" w:type="dxa"/>
          </w:tcPr>
          <w:p w:rsidR="00A0033C" w:rsidRPr="00287A60" w:rsidRDefault="00A0033C" w:rsidP="00654DA8">
            <w:pPr>
              <w:pStyle w:val="ListParagraph"/>
              <w:numPr>
                <w:ilvl w:val="0"/>
                <w:numId w:val="1"/>
              </w:numPr>
              <w:spacing w:after="0" w:line="240" w:lineRule="auto"/>
            </w:pPr>
            <w:r w:rsidRPr="00287A60">
              <w:t>The executive committee is very appreciative of the willingness of members on all sides of this issue to accommodate the views of others, in the interest of community cohesion.</w:t>
            </w:r>
            <w:r w:rsidRPr="00287A60">
              <w:br/>
            </w:r>
          </w:p>
        </w:tc>
        <w:tc>
          <w:tcPr>
            <w:tcW w:w="5641" w:type="dxa"/>
          </w:tcPr>
          <w:p w:rsidR="00A0033C" w:rsidRPr="00287A60" w:rsidRDefault="00A0033C" w:rsidP="00654DA8">
            <w:pPr>
              <w:pStyle w:val="ListParagraph"/>
              <w:numPr>
                <w:ilvl w:val="0"/>
                <w:numId w:val="2"/>
              </w:numPr>
              <w:bidi/>
              <w:spacing w:after="0" w:line="240" w:lineRule="auto"/>
            </w:pPr>
            <w:r w:rsidRPr="00287A60">
              <w:rPr>
                <w:rFonts w:hint="cs"/>
                <w:rtl/>
              </w:rPr>
              <w:t>הוועד</w:t>
            </w:r>
            <w:r w:rsidRPr="00287A60">
              <w:rPr>
                <w:rtl/>
              </w:rPr>
              <w:t xml:space="preserve"> </w:t>
            </w:r>
            <w:r w:rsidRPr="00287A60">
              <w:rPr>
                <w:rFonts w:hint="cs"/>
                <w:rtl/>
              </w:rPr>
              <w:t>המנהל</w:t>
            </w:r>
            <w:r w:rsidRPr="00287A60">
              <w:rPr>
                <w:rtl/>
              </w:rPr>
              <w:t xml:space="preserve"> </w:t>
            </w:r>
            <w:r w:rsidRPr="00287A60">
              <w:rPr>
                <w:rFonts w:hint="cs"/>
                <w:rtl/>
              </w:rPr>
              <w:t>מעריך</w:t>
            </w:r>
            <w:r w:rsidRPr="00287A60">
              <w:rPr>
                <w:rtl/>
              </w:rPr>
              <w:t xml:space="preserve"> </w:t>
            </w:r>
            <w:r w:rsidRPr="00287A60">
              <w:rPr>
                <w:rFonts w:hint="cs"/>
                <w:rtl/>
              </w:rPr>
              <w:t>מאוד</w:t>
            </w:r>
            <w:r w:rsidRPr="00287A60">
              <w:rPr>
                <w:rtl/>
              </w:rPr>
              <w:t xml:space="preserve"> </w:t>
            </w:r>
            <w:r w:rsidRPr="00287A60">
              <w:rPr>
                <w:rFonts w:hint="cs"/>
                <w:rtl/>
              </w:rPr>
              <w:t>את</w:t>
            </w:r>
            <w:r w:rsidRPr="00287A60">
              <w:rPr>
                <w:rtl/>
              </w:rPr>
              <w:t xml:space="preserve"> </w:t>
            </w:r>
            <w:r w:rsidRPr="00287A60">
              <w:rPr>
                <w:rFonts w:hint="cs"/>
                <w:rtl/>
              </w:rPr>
              <w:t>הנכונות</w:t>
            </w:r>
            <w:r w:rsidRPr="00287A60">
              <w:rPr>
                <w:rtl/>
              </w:rPr>
              <w:t xml:space="preserve"> </w:t>
            </w:r>
            <w:r w:rsidRPr="00287A60">
              <w:rPr>
                <w:rFonts w:hint="cs"/>
                <w:rtl/>
              </w:rPr>
              <w:t>של</w:t>
            </w:r>
            <w:r w:rsidRPr="00287A60">
              <w:rPr>
                <w:rtl/>
              </w:rPr>
              <w:t xml:space="preserve"> </w:t>
            </w:r>
            <w:r w:rsidRPr="00287A60">
              <w:rPr>
                <w:rFonts w:hint="cs"/>
                <w:rtl/>
              </w:rPr>
              <w:t>חברים</w:t>
            </w:r>
            <w:r w:rsidRPr="00287A60">
              <w:rPr>
                <w:rtl/>
              </w:rPr>
              <w:t xml:space="preserve"> </w:t>
            </w:r>
            <w:r w:rsidRPr="00287A60">
              <w:rPr>
                <w:rFonts w:hint="cs"/>
                <w:rtl/>
              </w:rPr>
              <w:t>מהקהילה</w:t>
            </w:r>
            <w:r w:rsidRPr="00287A60">
              <w:rPr>
                <w:rtl/>
              </w:rPr>
              <w:t xml:space="preserve"> (</w:t>
            </w:r>
            <w:r w:rsidRPr="00287A60">
              <w:rPr>
                <w:rFonts w:hint="cs"/>
                <w:rtl/>
              </w:rPr>
              <w:t>מכל</w:t>
            </w:r>
            <w:r w:rsidRPr="00287A60">
              <w:rPr>
                <w:rtl/>
              </w:rPr>
              <w:t xml:space="preserve"> </w:t>
            </w:r>
            <w:r w:rsidRPr="00287A60">
              <w:rPr>
                <w:rFonts w:hint="cs"/>
                <w:rtl/>
              </w:rPr>
              <w:t>ה</w:t>
            </w:r>
            <w:r w:rsidRPr="00287A60">
              <w:rPr>
                <w:rtl/>
              </w:rPr>
              <w:t>"</w:t>
            </w:r>
            <w:r w:rsidRPr="00287A60">
              <w:rPr>
                <w:rFonts w:hint="cs"/>
                <w:rtl/>
              </w:rPr>
              <w:t>צדדים</w:t>
            </w:r>
            <w:r w:rsidRPr="00287A60">
              <w:rPr>
                <w:rtl/>
              </w:rPr>
              <w:t xml:space="preserve">") </w:t>
            </w:r>
            <w:r w:rsidRPr="00287A60">
              <w:rPr>
                <w:rFonts w:hint="cs"/>
                <w:rtl/>
              </w:rPr>
              <w:t>להכיל</w:t>
            </w:r>
            <w:r w:rsidRPr="00287A60">
              <w:rPr>
                <w:rtl/>
              </w:rPr>
              <w:t xml:space="preserve"> </w:t>
            </w:r>
            <w:r w:rsidRPr="00287A60">
              <w:rPr>
                <w:rFonts w:hint="cs"/>
                <w:rtl/>
              </w:rPr>
              <w:t>את</w:t>
            </w:r>
            <w:r w:rsidRPr="00287A60">
              <w:rPr>
                <w:rtl/>
              </w:rPr>
              <w:t xml:space="preserve"> </w:t>
            </w:r>
            <w:r w:rsidRPr="00287A60">
              <w:rPr>
                <w:rFonts w:hint="cs"/>
                <w:rtl/>
              </w:rPr>
              <w:t>הדעות</w:t>
            </w:r>
            <w:r w:rsidRPr="00287A60">
              <w:rPr>
                <w:rtl/>
              </w:rPr>
              <w:t xml:space="preserve"> </w:t>
            </w:r>
            <w:r w:rsidRPr="00287A60">
              <w:rPr>
                <w:rFonts w:hint="cs"/>
                <w:rtl/>
              </w:rPr>
              <w:t>של</w:t>
            </w:r>
            <w:r w:rsidRPr="00287A60">
              <w:rPr>
                <w:rtl/>
              </w:rPr>
              <w:t xml:space="preserve"> </w:t>
            </w:r>
            <w:r w:rsidRPr="00287A60">
              <w:rPr>
                <w:rFonts w:hint="cs"/>
                <w:rtl/>
              </w:rPr>
              <w:t>אחרים</w:t>
            </w:r>
            <w:r w:rsidRPr="00287A60">
              <w:rPr>
                <w:rtl/>
              </w:rPr>
              <w:t xml:space="preserve">, </w:t>
            </w:r>
            <w:r w:rsidRPr="00287A60">
              <w:rPr>
                <w:rFonts w:hint="cs"/>
                <w:rtl/>
              </w:rPr>
              <w:t>לטובת</w:t>
            </w:r>
            <w:r w:rsidRPr="00287A60">
              <w:rPr>
                <w:rtl/>
              </w:rPr>
              <w:t xml:space="preserve"> </w:t>
            </w:r>
            <w:r w:rsidRPr="00287A60">
              <w:rPr>
                <w:rFonts w:hint="cs"/>
                <w:rtl/>
              </w:rPr>
              <w:t>הלכידות</w:t>
            </w:r>
            <w:r w:rsidRPr="00287A60">
              <w:rPr>
                <w:rtl/>
              </w:rPr>
              <w:t xml:space="preserve"> </w:t>
            </w:r>
            <w:r w:rsidRPr="00287A60">
              <w:rPr>
                <w:rFonts w:hint="cs"/>
                <w:rtl/>
              </w:rPr>
              <w:t>הקהילתית</w:t>
            </w:r>
            <w:r w:rsidRPr="00287A60">
              <w:rPr>
                <w:rtl/>
              </w:rPr>
              <w:t>.</w:t>
            </w:r>
          </w:p>
        </w:tc>
      </w:tr>
      <w:tr w:rsidR="00A0033C" w:rsidRPr="00287A60" w:rsidTr="00A14A68">
        <w:tc>
          <w:tcPr>
            <w:tcW w:w="6516" w:type="dxa"/>
          </w:tcPr>
          <w:p w:rsidR="00A0033C" w:rsidRPr="00287A60" w:rsidRDefault="00A0033C" w:rsidP="00287A60">
            <w:pPr>
              <w:pStyle w:val="ListParagraph"/>
              <w:numPr>
                <w:ilvl w:val="0"/>
                <w:numId w:val="1"/>
              </w:numPr>
              <w:spacing w:after="0" w:line="240" w:lineRule="auto"/>
            </w:pPr>
            <w:r w:rsidRPr="00287A60">
              <w:t xml:space="preserve">From the beginning of January until the end of May, as an intermediate period, the Kabbalat Shabbat prayers </w:t>
            </w:r>
            <w:r w:rsidRPr="00CF6D8F">
              <w:t xml:space="preserve">in the upstairs prayer hall </w:t>
            </w:r>
            <w:r w:rsidRPr="00287A60">
              <w:t>will be led from locations other than the bima. The exact locations will be determined by the implementation team. Men and women will lead from the same place or from parallel places.</w:t>
            </w:r>
            <w:r w:rsidRPr="00287A60">
              <w:br/>
            </w:r>
          </w:p>
        </w:tc>
        <w:tc>
          <w:tcPr>
            <w:tcW w:w="5641" w:type="dxa"/>
          </w:tcPr>
          <w:p w:rsidR="00A0033C" w:rsidRPr="00287A60" w:rsidRDefault="00A0033C" w:rsidP="00654DA8">
            <w:pPr>
              <w:pStyle w:val="ListParagraph"/>
              <w:numPr>
                <w:ilvl w:val="0"/>
                <w:numId w:val="2"/>
              </w:numPr>
              <w:bidi/>
              <w:spacing w:after="0" w:line="240" w:lineRule="auto"/>
            </w:pPr>
            <w:r w:rsidRPr="00287A60">
              <w:rPr>
                <w:rFonts w:hint="cs"/>
                <w:rtl/>
              </w:rPr>
              <w:t>מתחילת</w:t>
            </w:r>
            <w:r w:rsidRPr="00287A60">
              <w:rPr>
                <w:rtl/>
              </w:rPr>
              <w:t xml:space="preserve"> </w:t>
            </w:r>
            <w:r w:rsidRPr="00287A60">
              <w:rPr>
                <w:rFonts w:hint="cs"/>
                <w:rtl/>
              </w:rPr>
              <w:t>ינואר</w:t>
            </w:r>
            <w:r w:rsidRPr="00287A60">
              <w:rPr>
                <w:rtl/>
              </w:rPr>
              <w:t xml:space="preserve"> </w:t>
            </w:r>
            <w:r w:rsidRPr="00287A60">
              <w:rPr>
                <w:rFonts w:hint="cs"/>
                <w:rtl/>
              </w:rPr>
              <w:t>ועד</w:t>
            </w:r>
            <w:r w:rsidRPr="00287A60">
              <w:rPr>
                <w:rtl/>
              </w:rPr>
              <w:t xml:space="preserve"> </w:t>
            </w:r>
            <w:r w:rsidRPr="00287A60">
              <w:rPr>
                <w:rFonts w:hint="cs"/>
                <w:rtl/>
              </w:rPr>
              <w:t>סוף</w:t>
            </w:r>
            <w:r w:rsidRPr="00287A60">
              <w:rPr>
                <w:rtl/>
              </w:rPr>
              <w:t xml:space="preserve"> </w:t>
            </w:r>
            <w:r w:rsidRPr="00287A60">
              <w:rPr>
                <w:rFonts w:hint="cs"/>
                <w:rtl/>
              </w:rPr>
              <w:t>מאי</w:t>
            </w:r>
            <w:r w:rsidRPr="00287A60">
              <w:rPr>
                <w:rtl/>
              </w:rPr>
              <w:t xml:space="preserve">, </w:t>
            </w:r>
            <w:r w:rsidRPr="00287A60">
              <w:rPr>
                <w:rFonts w:hint="cs"/>
                <w:rtl/>
              </w:rPr>
              <w:t>כתקופת</w:t>
            </w:r>
            <w:r w:rsidRPr="00287A60">
              <w:rPr>
                <w:rtl/>
              </w:rPr>
              <w:t xml:space="preserve"> </w:t>
            </w:r>
            <w:r w:rsidRPr="00287A60">
              <w:rPr>
                <w:rFonts w:hint="cs"/>
                <w:rtl/>
              </w:rPr>
              <w:t>ביניים</w:t>
            </w:r>
            <w:r w:rsidRPr="00287A60">
              <w:rPr>
                <w:rtl/>
              </w:rPr>
              <w:t xml:space="preserve">, </w:t>
            </w:r>
            <w:r w:rsidRPr="00287A60">
              <w:rPr>
                <w:rFonts w:hint="cs"/>
                <w:rtl/>
              </w:rPr>
              <w:t>שליחי</w:t>
            </w:r>
            <w:r w:rsidR="00654DA8">
              <w:rPr>
                <w:rFonts w:hint="cs"/>
                <w:rtl/>
              </w:rPr>
              <w:t xml:space="preserve"> ושליח</w:t>
            </w:r>
            <w:r w:rsidRPr="00287A60">
              <w:rPr>
                <w:rFonts w:hint="cs"/>
                <w:rtl/>
              </w:rPr>
              <w:t>ות</w:t>
            </w:r>
            <w:r w:rsidRPr="00287A60">
              <w:rPr>
                <w:rtl/>
              </w:rPr>
              <w:t xml:space="preserve"> </w:t>
            </w:r>
            <w:r w:rsidRPr="00287A60">
              <w:rPr>
                <w:rFonts w:hint="cs"/>
                <w:rtl/>
              </w:rPr>
              <w:t>הציבור</w:t>
            </w:r>
            <w:r w:rsidRPr="00287A60">
              <w:rPr>
                <w:rtl/>
              </w:rPr>
              <w:t xml:space="preserve"> </w:t>
            </w:r>
            <w:r>
              <w:rPr>
                <w:rFonts w:hint="cs"/>
                <w:rtl/>
              </w:rPr>
              <w:t>באולם</w:t>
            </w:r>
            <w:r>
              <w:rPr>
                <w:rtl/>
              </w:rPr>
              <w:t xml:space="preserve"> </w:t>
            </w:r>
            <w:r>
              <w:rPr>
                <w:rFonts w:hint="cs"/>
                <w:rtl/>
              </w:rPr>
              <w:t>התפילה</w:t>
            </w:r>
            <w:r>
              <w:rPr>
                <w:rtl/>
              </w:rPr>
              <w:t xml:space="preserve"> </w:t>
            </w:r>
            <w:r>
              <w:rPr>
                <w:rFonts w:hint="cs"/>
                <w:rtl/>
              </w:rPr>
              <w:t>העליון</w:t>
            </w:r>
            <w:r>
              <w:rPr>
                <w:rtl/>
              </w:rPr>
              <w:t xml:space="preserve"> </w:t>
            </w:r>
            <w:r w:rsidRPr="00287A60">
              <w:rPr>
                <w:rFonts w:hint="cs"/>
                <w:rtl/>
              </w:rPr>
              <w:t>יובילו</w:t>
            </w:r>
            <w:r w:rsidRPr="00287A60">
              <w:rPr>
                <w:rtl/>
              </w:rPr>
              <w:t xml:space="preserve"> </w:t>
            </w:r>
            <w:r w:rsidRPr="00287A60">
              <w:rPr>
                <w:rFonts w:hint="cs"/>
                <w:rtl/>
              </w:rPr>
              <w:t>את</w:t>
            </w:r>
            <w:r w:rsidRPr="00287A60">
              <w:rPr>
                <w:rtl/>
              </w:rPr>
              <w:t xml:space="preserve"> </w:t>
            </w:r>
            <w:r w:rsidRPr="00287A60">
              <w:rPr>
                <w:rFonts w:hint="cs"/>
                <w:rtl/>
              </w:rPr>
              <w:t>קבלת</w:t>
            </w:r>
            <w:r w:rsidRPr="00287A60">
              <w:rPr>
                <w:rtl/>
              </w:rPr>
              <w:t xml:space="preserve"> </w:t>
            </w:r>
            <w:r w:rsidRPr="00287A60">
              <w:rPr>
                <w:rFonts w:hint="cs"/>
                <w:rtl/>
              </w:rPr>
              <w:t>השבת</w:t>
            </w:r>
            <w:r w:rsidRPr="00287A60">
              <w:rPr>
                <w:rtl/>
              </w:rPr>
              <w:t xml:space="preserve"> </w:t>
            </w:r>
            <w:r w:rsidRPr="00287A60">
              <w:rPr>
                <w:rFonts w:hint="cs"/>
                <w:rtl/>
              </w:rPr>
              <w:t>לא</w:t>
            </w:r>
            <w:r w:rsidRPr="00287A60">
              <w:rPr>
                <w:rtl/>
              </w:rPr>
              <w:t xml:space="preserve"> </w:t>
            </w:r>
            <w:r w:rsidRPr="00287A60">
              <w:rPr>
                <w:rFonts w:hint="cs"/>
                <w:rtl/>
              </w:rPr>
              <w:t>מן</w:t>
            </w:r>
            <w:r w:rsidRPr="00287A60">
              <w:rPr>
                <w:rtl/>
              </w:rPr>
              <w:t xml:space="preserve"> </w:t>
            </w:r>
            <w:r w:rsidRPr="00287A60">
              <w:rPr>
                <w:rFonts w:hint="cs"/>
                <w:rtl/>
              </w:rPr>
              <w:t>הבימה</w:t>
            </w:r>
            <w:r w:rsidRPr="00287A60">
              <w:rPr>
                <w:rtl/>
              </w:rPr>
              <w:t xml:space="preserve">. </w:t>
            </w:r>
            <w:r w:rsidR="00654DA8">
              <w:rPr>
                <w:rFonts w:hint="cs"/>
                <w:rtl/>
              </w:rPr>
              <w:t xml:space="preserve">את </w:t>
            </w:r>
            <w:r w:rsidRPr="00287A60">
              <w:rPr>
                <w:rFonts w:hint="cs"/>
                <w:rtl/>
              </w:rPr>
              <w:t>המיקומים</w:t>
            </w:r>
            <w:r w:rsidRPr="00287A60">
              <w:rPr>
                <w:rtl/>
              </w:rPr>
              <w:t xml:space="preserve"> </w:t>
            </w:r>
            <w:r w:rsidRPr="00287A60">
              <w:rPr>
                <w:rFonts w:hint="cs"/>
                <w:rtl/>
              </w:rPr>
              <w:t>המדויקים</w:t>
            </w:r>
            <w:r w:rsidRPr="00287A60">
              <w:rPr>
                <w:rtl/>
              </w:rPr>
              <w:t xml:space="preserve"> </w:t>
            </w:r>
            <w:r w:rsidR="00654DA8">
              <w:rPr>
                <w:rFonts w:hint="cs"/>
                <w:rtl/>
              </w:rPr>
              <w:t>תקבע</w:t>
            </w:r>
            <w:r w:rsidRPr="00287A60">
              <w:rPr>
                <w:rtl/>
              </w:rPr>
              <w:t xml:space="preserve">  </w:t>
            </w:r>
            <w:r w:rsidRPr="00287A60">
              <w:rPr>
                <w:rFonts w:hint="cs"/>
                <w:rtl/>
              </w:rPr>
              <w:t>ועדת</w:t>
            </w:r>
            <w:r w:rsidRPr="00287A60">
              <w:rPr>
                <w:rtl/>
              </w:rPr>
              <w:t xml:space="preserve"> </w:t>
            </w:r>
            <w:r w:rsidRPr="00287A60">
              <w:rPr>
                <w:rFonts w:hint="cs"/>
                <w:rtl/>
              </w:rPr>
              <w:t>היישום</w:t>
            </w:r>
            <w:r w:rsidRPr="00287A60">
              <w:rPr>
                <w:rtl/>
              </w:rPr>
              <w:t xml:space="preserve">. </w:t>
            </w:r>
            <w:r w:rsidRPr="00287A60">
              <w:rPr>
                <w:rFonts w:hint="cs"/>
                <w:rtl/>
              </w:rPr>
              <w:t>הן</w:t>
            </w:r>
            <w:r w:rsidRPr="00287A60">
              <w:rPr>
                <w:rtl/>
              </w:rPr>
              <w:t xml:space="preserve"> </w:t>
            </w:r>
            <w:r w:rsidRPr="00287A60">
              <w:rPr>
                <w:rFonts w:hint="cs"/>
                <w:rtl/>
              </w:rPr>
              <w:t>גברים</w:t>
            </w:r>
            <w:r w:rsidRPr="00287A60">
              <w:rPr>
                <w:rtl/>
              </w:rPr>
              <w:t xml:space="preserve"> </w:t>
            </w:r>
            <w:r w:rsidRPr="00287A60">
              <w:rPr>
                <w:rFonts w:hint="cs"/>
                <w:rtl/>
              </w:rPr>
              <w:t>והן</w:t>
            </w:r>
            <w:r w:rsidRPr="00287A60">
              <w:rPr>
                <w:rtl/>
              </w:rPr>
              <w:t xml:space="preserve"> </w:t>
            </w:r>
            <w:r w:rsidRPr="00287A60">
              <w:rPr>
                <w:rFonts w:hint="cs"/>
                <w:rtl/>
              </w:rPr>
              <w:t>נשים</w:t>
            </w:r>
            <w:r w:rsidRPr="00287A60">
              <w:rPr>
                <w:rtl/>
              </w:rPr>
              <w:t xml:space="preserve"> </w:t>
            </w:r>
            <w:r w:rsidRPr="00287A60">
              <w:rPr>
                <w:rFonts w:hint="cs"/>
                <w:rtl/>
              </w:rPr>
              <w:t>יובילו</w:t>
            </w:r>
            <w:r w:rsidRPr="00287A60">
              <w:rPr>
                <w:rtl/>
              </w:rPr>
              <w:t xml:space="preserve"> </w:t>
            </w:r>
            <w:r w:rsidRPr="00287A60">
              <w:rPr>
                <w:rFonts w:hint="cs"/>
                <w:rtl/>
              </w:rPr>
              <w:t>מאותו</w:t>
            </w:r>
            <w:r w:rsidRPr="00287A60">
              <w:rPr>
                <w:rtl/>
              </w:rPr>
              <w:t xml:space="preserve"> </w:t>
            </w:r>
            <w:r w:rsidRPr="00287A60">
              <w:rPr>
                <w:rFonts w:hint="cs"/>
                <w:rtl/>
              </w:rPr>
              <w:t>מקום</w:t>
            </w:r>
            <w:r w:rsidRPr="00287A60">
              <w:rPr>
                <w:rtl/>
              </w:rPr>
              <w:t xml:space="preserve"> </w:t>
            </w:r>
            <w:r w:rsidRPr="00287A60">
              <w:rPr>
                <w:rFonts w:hint="cs"/>
                <w:rtl/>
              </w:rPr>
              <w:t>או</w:t>
            </w:r>
            <w:r w:rsidRPr="00287A60">
              <w:rPr>
                <w:rtl/>
              </w:rPr>
              <w:t xml:space="preserve"> </w:t>
            </w:r>
            <w:r w:rsidRPr="00287A60">
              <w:rPr>
                <w:rFonts w:hint="cs"/>
                <w:rtl/>
              </w:rPr>
              <w:t>ממקומות</w:t>
            </w:r>
            <w:r w:rsidRPr="00287A60">
              <w:rPr>
                <w:rtl/>
              </w:rPr>
              <w:t xml:space="preserve"> </w:t>
            </w:r>
            <w:r w:rsidRPr="00287A60">
              <w:rPr>
                <w:rFonts w:hint="cs"/>
                <w:rtl/>
              </w:rPr>
              <w:t>מקבילים</w:t>
            </w:r>
            <w:r w:rsidRPr="00287A60">
              <w:rPr>
                <w:rtl/>
              </w:rPr>
              <w:t xml:space="preserve"> </w:t>
            </w:r>
            <w:r w:rsidRPr="00287A60">
              <w:rPr>
                <w:rFonts w:hint="cs"/>
                <w:rtl/>
              </w:rPr>
              <w:t>בהיכל</w:t>
            </w:r>
            <w:r w:rsidRPr="00287A60">
              <w:rPr>
                <w:rtl/>
              </w:rPr>
              <w:t>.</w:t>
            </w:r>
          </w:p>
          <w:p w:rsidR="00A0033C" w:rsidRPr="00287A60" w:rsidRDefault="00A0033C" w:rsidP="00287A60">
            <w:pPr>
              <w:pStyle w:val="ListParagraph"/>
              <w:bidi/>
              <w:spacing w:after="0" w:line="240" w:lineRule="auto"/>
            </w:pPr>
          </w:p>
        </w:tc>
      </w:tr>
      <w:tr w:rsidR="00A0033C" w:rsidRPr="00287A60" w:rsidTr="00A14A68">
        <w:tc>
          <w:tcPr>
            <w:tcW w:w="6516" w:type="dxa"/>
          </w:tcPr>
          <w:p w:rsidR="00A0033C" w:rsidRPr="00287A60" w:rsidRDefault="00A0033C" w:rsidP="00654DA8">
            <w:pPr>
              <w:pStyle w:val="ListParagraph"/>
              <w:numPr>
                <w:ilvl w:val="0"/>
                <w:numId w:val="1"/>
              </w:numPr>
              <w:spacing w:after="0" w:line="240" w:lineRule="auto"/>
            </w:pPr>
            <w:r w:rsidRPr="00287A60">
              <w:t xml:space="preserve">Over the course of the next two months, the executive committee will explore various ways to enhance dialogue and understanding within the community related to the KS differences of opinion. </w:t>
            </w:r>
            <w:r w:rsidR="00A566B3">
              <w:t xml:space="preserve">The chairperson will appoint </w:t>
            </w:r>
            <w:r w:rsidRPr="00287A60">
              <w:t>appropriate member</w:t>
            </w:r>
            <w:r w:rsidR="00654DA8">
              <w:t>s</w:t>
            </w:r>
            <w:r w:rsidRPr="00287A60">
              <w:t xml:space="preserve"> to take the lead on this effort.</w:t>
            </w:r>
            <w:r w:rsidRPr="00287A60">
              <w:br/>
            </w:r>
          </w:p>
        </w:tc>
        <w:tc>
          <w:tcPr>
            <w:tcW w:w="5641" w:type="dxa"/>
          </w:tcPr>
          <w:p w:rsidR="00A0033C" w:rsidRPr="00287A60" w:rsidRDefault="00A0033C" w:rsidP="00675AAC">
            <w:pPr>
              <w:pStyle w:val="ListParagraph"/>
              <w:numPr>
                <w:ilvl w:val="0"/>
                <w:numId w:val="2"/>
              </w:numPr>
              <w:bidi/>
              <w:spacing w:after="0" w:line="240" w:lineRule="auto"/>
            </w:pPr>
            <w:r w:rsidRPr="00287A60">
              <w:rPr>
                <w:rFonts w:hint="cs"/>
                <w:rtl/>
              </w:rPr>
              <w:t>במהלך</w:t>
            </w:r>
            <w:r w:rsidRPr="00287A60">
              <w:rPr>
                <w:rtl/>
              </w:rPr>
              <w:t xml:space="preserve"> </w:t>
            </w:r>
            <w:r w:rsidRPr="00287A60">
              <w:rPr>
                <w:rFonts w:hint="cs"/>
                <w:rtl/>
              </w:rPr>
              <w:t>החודשיים</w:t>
            </w:r>
            <w:r w:rsidRPr="00287A60">
              <w:rPr>
                <w:rtl/>
              </w:rPr>
              <w:t xml:space="preserve"> </w:t>
            </w:r>
            <w:r w:rsidRPr="00287A60">
              <w:rPr>
                <w:rFonts w:hint="cs"/>
                <w:rtl/>
              </w:rPr>
              <w:t>הבאים</w:t>
            </w:r>
            <w:r w:rsidRPr="00287A60">
              <w:rPr>
                <w:rtl/>
              </w:rPr>
              <w:t xml:space="preserve">, </w:t>
            </w:r>
            <w:r>
              <w:rPr>
                <w:rFonts w:hint="cs"/>
                <w:rtl/>
              </w:rPr>
              <w:t>הו</w:t>
            </w:r>
            <w:r w:rsidRPr="00287A60">
              <w:rPr>
                <w:rFonts w:hint="cs"/>
                <w:rtl/>
              </w:rPr>
              <w:t>ועד</w:t>
            </w:r>
            <w:r w:rsidRPr="00287A60">
              <w:rPr>
                <w:rtl/>
              </w:rPr>
              <w:t xml:space="preserve"> </w:t>
            </w:r>
            <w:r w:rsidRPr="00287A60">
              <w:rPr>
                <w:rFonts w:hint="cs"/>
                <w:rtl/>
              </w:rPr>
              <w:t>המנהל</w:t>
            </w:r>
            <w:r w:rsidRPr="00287A60">
              <w:rPr>
                <w:rtl/>
              </w:rPr>
              <w:t xml:space="preserve"> </w:t>
            </w:r>
            <w:r w:rsidRPr="00287A60">
              <w:rPr>
                <w:rFonts w:hint="cs"/>
                <w:rtl/>
              </w:rPr>
              <w:t>יבחן</w:t>
            </w:r>
            <w:r w:rsidRPr="00287A60">
              <w:rPr>
                <w:rtl/>
              </w:rPr>
              <w:t xml:space="preserve"> </w:t>
            </w:r>
            <w:r w:rsidRPr="00287A60">
              <w:rPr>
                <w:rFonts w:hint="cs"/>
                <w:rtl/>
              </w:rPr>
              <w:t>דרכים</w:t>
            </w:r>
            <w:r w:rsidRPr="00287A60">
              <w:rPr>
                <w:rtl/>
              </w:rPr>
              <w:t xml:space="preserve"> </w:t>
            </w:r>
            <w:r w:rsidRPr="00287A60">
              <w:rPr>
                <w:rFonts w:hint="cs"/>
                <w:rtl/>
              </w:rPr>
              <w:t>שונות</w:t>
            </w:r>
            <w:r w:rsidRPr="00287A60">
              <w:rPr>
                <w:rtl/>
              </w:rPr>
              <w:t xml:space="preserve"> </w:t>
            </w:r>
            <w:r w:rsidRPr="00287A60">
              <w:rPr>
                <w:rFonts w:hint="cs"/>
                <w:rtl/>
              </w:rPr>
              <w:t>לח</w:t>
            </w:r>
            <w:r w:rsidR="00654DA8">
              <w:rPr>
                <w:rFonts w:hint="cs"/>
                <w:rtl/>
              </w:rPr>
              <w:t>י</w:t>
            </w:r>
            <w:r w:rsidRPr="00287A60">
              <w:rPr>
                <w:rFonts w:hint="cs"/>
                <w:rtl/>
              </w:rPr>
              <w:t>ז</w:t>
            </w:r>
            <w:r w:rsidR="00654DA8">
              <w:rPr>
                <w:rFonts w:hint="cs"/>
                <w:rtl/>
              </w:rPr>
              <w:t>ו</w:t>
            </w:r>
            <w:r w:rsidRPr="00287A60">
              <w:rPr>
                <w:rFonts w:hint="cs"/>
                <w:rtl/>
              </w:rPr>
              <w:t>ק</w:t>
            </w:r>
            <w:r w:rsidRPr="00287A60">
              <w:rPr>
                <w:rtl/>
              </w:rPr>
              <w:t xml:space="preserve"> </w:t>
            </w:r>
            <w:r w:rsidRPr="00287A60">
              <w:rPr>
                <w:rFonts w:hint="cs"/>
                <w:rtl/>
              </w:rPr>
              <w:t>הדיאלוג</w:t>
            </w:r>
            <w:r w:rsidRPr="00287A60">
              <w:rPr>
                <w:rtl/>
              </w:rPr>
              <w:t xml:space="preserve"> </w:t>
            </w:r>
            <w:r w:rsidRPr="00287A60">
              <w:rPr>
                <w:rFonts w:hint="cs"/>
                <w:rtl/>
              </w:rPr>
              <w:t>ולהעמק</w:t>
            </w:r>
            <w:r w:rsidR="00654DA8">
              <w:rPr>
                <w:rFonts w:hint="cs"/>
                <w:rtl/>
              </w:rPr>
              <w:t>ת</w:t>
            </w:r>
            <w:r w:rsidRPr="00287A60">
              <w:rPr>
                <w:rtl/>
              </w:rPr>
              <w:t xml:space="preserve"> </w:t>
            </w:r>
            <w:r w:rsidRPr="00287A60">
              <w:rPr>
                <w:rFonts w:hint="cs"/>
                <w:rtl/>
              </w:rPr>
              <w:t>ההבנה</w:t>
            </w:r>
            <w:r w:rsidRPr="00287A60">
              <w:rPr>
                <w:rtl/>
              </w:rPr>
              <w:t xml:space="preserve"> </w:t>
            </w:r>
            <w:r w:rsidRPr="00287A60">
              <w:rPr>
                <w:rFonts w:hint="cs"/>
                <w:rtl/>
              </w:rPr>
              <w:t>בקרב</w:t>
            </w:r>
            <w:r w:rsidRPr="00287A60">
              <w:rPr>
                <w:rtl/>
              </w:rPr>
              <w:t xml:space="preserve"> </w:t>
            </w:r>
            <w:r w:rsidRPr="00287A60">
              <w:rPr>
                <w:rFonts w:hint="cs"/>
                <w:rtl/>
              </w:rPr>
              <w:t>חברי</w:t>
            </w:r>
            <w:r w:rsidRPr="00287A60">
              <w:rPr>
                <w:rtl/>
              </w:rPr>
              <w:t xml:space="preserve"> </w:t>
            </w:r>
            <w:r w:rsidRPr="00287A60">
              <w:rPr>
                <w:rFonts w:hint="cs"/>
                <w:rtl/>
              </w:rPr>
              <w:t>הקהילה</w:t>
            </w:r>
            <w:r w:rsidRPr="00287A60">
              <w:rPr>
                <w:rtl/>
              </w:rPr>
              <w:t xml:space="preserve"> </w:t>
            </w:r>
            <w:r w:rsidRPr="00287A60">
              <w:rPr>
                <w:rFonts w:hint="cs"/>
                <w:rtl/>
              </w:rPr>
              <w:t>עם</w:t>
            </w:r>
            <w:r w:rsidRPr="00287A60">
              <w:rPr>
                <w:rtl/>
              </w:rPr>
              <w:t xml:space="preserve"> </w:t>
            </w:r>
            <w:r w:rsidRPr="00287A60">
              <w:rPr>
                <w:rFonts w:hint="cs"/>
                <w:rtl/>
              </w:rPr>
              <w:t>עמדות</w:t>
            </w:r>
            <w:r w:rsidRPr="00287A60">
              <w:rPr>
                <w:rtl/>
              </w:rPr>
              <w:t xml:space="preserve"> </w:t>
            </w:r>
            <w:r w:rsidRPr="00287A60">
              <w:rPr>
                <w:rFonts w:hint="cs"/>
                <w:rtl/>
              </w:rPr>
              <w:t>שונות</w:t>
            </w:r>
            <w:r w:rsidRPr="00287A60">
              <w:rPr>
                <w:rtl/>
              </w:rPr>
              <w:t xml:space="preserve"> </w:t>
            </w:r>
            <w:r w:rsidRPr="00287A60">
              <w:rPr>
                <w:rFonts w:hint="cs"/>
                <w:rtl/>
              </w:rPr>
              <w:t>לגבי</w:t>
            </w:r>
            <w:r w:rsidRPr="00287A60">
              <w:rPr>
                <w:rtl/>
              </w:rPr>
              <w:t xml:space="preserve"> </w:t>
            </w:r>
            <w:r w:rsidRPr="00287A60">
              <w:rPr>
                <w:rFonts w:hint="cs"/>
                <w:rtl/>
              </w:rPr>
              <w:t>קבלת</w:t>
            </w:r>
            <w:r w:rsidRPr="00287A60">
              <w:rPr>
                <w:rtl/>
              </w:rPr>
              <w:t xml:space="preserve"> </w:t>
            </w:r>
            <w:r w:rsidRPr="00287A60">
              <w:rPr>
                <w:rFonts w:hint="cs"/>
                <w:rtl/>
              </w:rPr>
              <w:t>שבת</w:t>
            </w:r>
            <w:r w:rsidRPr="00287A60">
              <w:rPr>
                <w:rtl/>
              </w:rPr>
              <w:t xml:space="preserve"> </w:t>
            </w:r>
            <w:r w:rsidRPr="00287A60">
              <w:rPr>
                <w:rFonts w:hint="cs"/>
                <w:rtl/>
              </w:rPr>
              <w:t>בהובלת</w:t>
            </w:r>
            <w:r w:rsidRPr="00287A60">
              <w:rPr>
                <w:rtl/>
              </w:rPr>
              <w:t xml:space="preserve"> </w:t>
            </w:r>
            <w:r w:rsidRPr="00287A60">
              <w:rPr>
                <w:rFonts w:hint="cs"/>
                <w:rtl/>
              </w:rPr>
              <w:t>אישה</w:t>
            </w:r>
            <w:r w:rsidRPr="00287A60">
              <w:rPr>
                <w:rtl/>
              </w:rPr>
              <w:t xml:space="preserve">. </w:t>
            </w:r>
            <w:r w:rsidR="00A566B3">
              <w:rPr>
                <w:rFonts w:hint="cs"/>
                <w:rtl/>
              </w:rPr>
              <w:t>יו"ר הקהילה</w:t>
            </w:r>
            <w:r w:rsidR="00A566B3" w:rsidRPr="00287A60">
              <w:rPr>
                <w:rFonts w:hint="cs"/>
                <w:rtl/>
              </w:rPr>
              <w:t xml:space="preserve"> </w:t>
            </w:r>
            <w:r w:rsidR="00A566B3">
              <w:rPr>
                <w:rFonts w:hint="cs"/>
                <w:rtl/>
              </w:rPr>
              <w:t xml:space="preserve">ימנה </w:t>
            </w:r>
            <w:r w:rsidRPr="00287A60">
              <w:rPr>
                <w:rFonts w:hint="cs"/>
                <w:rtl/>
              </w:rPr>
              <w:t>חבר</w:t>
            </w:r>
            <w:r w:rsidR="00654DA8">
              <w:rPr>
                <w:rFonts w:hint="cs"/>
                <w:rtl/>
              </w:rPr>
              <w:t>י</w:t>
            </w:r>
            <w:r w:rsidRPr="00287A60">
              <w:rPr>
                <w:rtl/>
              </w:rPr>
              <w:t xml:space="preserve"> </w:t>
            </w:r>
            <w:r w:rsidRPr="00287A60">
              <w:rPr>
                <w:rFonts w:hint="cs"/>
                <w:rtl/>
              </w:rPr>
              <w:t>קהיל</w:t>
            </w:r>
            <w:r w:rsidR="00675AAC">
              <w:rPr>
                <w:rFonts w:hint="cs"/>
                <w:rtl/>
              </w:rPr>
              <w:t>ה</w:t>
            </w:r>
            <w:r w:rsidRPr="00287A60">
              <w:t xml:space="preserve"> </w:t>
            </w:r>
            <w:r w:rsidRPr="00287A60">
              <w:rPr>
                <w:rtl/>
              </w:rPr>
              <w:t xml:space="preserve"> </w:t>
            </w:r>
            <w:r w:rsidRPr="00287A60">
              <w:rPr>
                <w:rFonts w:hint="cs"/>
                <w:rtl/>
              </w:rPr>
              <w:t>מתאימ</w:t>
            </w:r>
            <w:r w:rsidR="00654DA8">
              <w:rPr>
                <w:rFonts w:hint="cs"/>
                <w:rtl/>
              </w:rPr>
              <w:t>ים</w:t>
            </w:r>
            <w:r w:rsidRPr="00287A60">
              <w:rPr>
                <w:rtl/>
              </w:rPr>
              <w:t xml:space="preserve"> </w:t>
            </w:r>
            <w:r w:rsidRPr="00287A60">
              <w:rPr>
                <w:rFonts w:hint="cs"/>
                <w:rtl/>
              </w:rPr>
              <w:t>להוביל</w:t>
            </w:r>
            <w:r w:rsidRPr="00287A60">
              <w:rPr>
                <w:rtl/>
              </w:rPr>
              <w:t xml:space="preserve"> </w:t>
            </w:r>
            <w:r w:rsidRPr="00287A60">
              <w:rPr>
                <w:rFonts w:hint="cs"/>
                <w:rtl/>
              </w:rPr>
              <w:t>תהליך</w:t>
            </w:r>
            <w:r w:rsidRPr="00287A60">
              <w:rPr>
                <w:rtl/>
              </w:rPr>
              <w:t xml:space="preserve"> </w:t>
            </w:r>
            <w:r w:rsidRPr="00287A60">
              <w:rPr>
                <w:rFonts w:hint="cs"/>
                <w:rtl/>
              </w:rPr>
              <w:t>זו</w:t>
            </w:r>
            <w:r w:rsidRPr="00287A60">
              <w:rPr>
                <w:rtl/>
              </w:rPr>
              <w:t>.</w:t>
            </w:r>
          </w:p>
        </w:tc>
      </w:tr>
      <w:tr w:rsidR="00A0033C" w:rsidRPr="00287A60" w:rsidTr="00A14A68">
        <w:tc>
          <w:tcPr>
            <w:tcW w:w="6516" w:type="dxa"/>
          </w:tcPr>
          <w:p w:rsidR="00A0033C" w:rsidRPr="00287A60" w:rsidRDefault="00A0033C" w:rsidP="00A14A68">
            <w:pPr>
              <w:pStyle w:val="ListParagraph"/>
              <w:numPr>
                <w:ilvl w:val="0"/>
                <w:numId w:val="1"/>
              </w:numPr>
              <w:spacing w:after="0" w:line="240" w:lineRule="auto"/>
            </w:pPr>
            <w:r w:rsidRPr="00287A60">
              <w:t xml:space="preserve">Starting in February, </w:t>
            </w:r>
            <w:r w:rsidR="00A14A68">
              <w:t>the chairperson</w:t>
            </w:r>
            <w:r w:rsidRPr="00287A60">
              <w:t xml:space="preserve"> and additional members to be appointed </w:t>
            </w:r>
            <w:r w:rsidR="00A14A68">
              <w:t xml:space="preserve">by him </w:t>
            </w:r>
            <w:r w:rsidRPr="00287A60">
              <w:t xml:space="preserve">will confer with a wide range of members (through one-on-one discussions, parlor meetings, and other mechanisms) on how they are experiencing the parallel KS services and on how they think the parallel KS services should be organized from June onward.  </w:t>
            </w:r>
            <w:r w:rsidRPr="00287A60">
              <w:br/>
            </w:r>
          </w:p>
        </w:tc>
        <w:tc>
          <w:tcPr>
            <w:tcW w:w="5641" w:type="dxa"/>
          </w:tcPr>
          <w:p w:rsidR="00A0033C" w:rsidRPr="00287A60" w:rsidRDefault="00A0033C" w:rsidP="00121DE4">
            <w:pPr>
              <w:pStyle w:val="ListParagraph"/>
              <w:numPr>
                <w:ilvl w:val="0"/>
                <w:numId w:val="2"/>
              </w:numPr>
              <w:bidi/>
              <w:spacing w:after="0" w:line="240" w:lineRule="auto"/>
            </w:pPr>
            <w:r w:rsidRPr="00287A60">
              <w:rPr>
                <w:rFonts w:hint="cs"/>
                <w:rtl/>
              </w:rPr>
              <w:t>החל</w:t>
            </w:r>
            <w:r w:rsidRPr="00287A60">
              <w:rPr>
                <w:rtl/>
              </w:rPr>
              <w:t xml:space="preserve"> </w:t>
            </w:r>
            <w:r w:rsidRPr="00287A60">
              <w:rPr>
                <w:rFonts w:hint="cs"/>
                <w:rtl/>
              </w:rPr>
              <w:t>מפברואר</w:t>
            </w:r>
            <w:r w:rsidRPr="00287A60">
              <w:rPr>
                <w:rtl/>
              </w:rPr>
              <w:t xml:space="preserve">, </w:t>
            </w:r>
            <w:r w:rsidR="00A14A68">
              <w:rPr>
                <w:rFonts w:hint="cs"/>
                <w:rtl/>
              </w:rPr>
              <w:t>יו"ר הקהילה</w:t>
            </w:r>
            <w:r w:rsidRPr="00287A60">
              <w:rPr>
                <w:rtl/>
              </w:rPr>
              <w:t xml:space="preserve"> </w:t>
            </w:r>
            <w:r w:rsidRPr="00287A60">
              <w:rPr>
                <w:rFonts w:hint="cs"/>
                <w:rtl/>
              </w:rPr>
              <w:t>וחברים</w:t>
            </w:r>
            <w:r w:rsidRPr="00287A60">
              <w:rPr>
                <w:rtl/>
              </w:rPr>
              <w:t xml:space="preserve"> </w:t>
            </w:r>
            <w:r w:rsidRPr="00287A60">
              <w:rPr>
                <w:rFonts w:hint="cs"/>
                <w:rtl/>
              </w:rPr>
              <w:t>נוספים</w:t>
            </w:r>
            <w:r w:rsidRPr="00287A60">
              <w:rPr>
                <w:rtl/>
              </w:rPr>
              <w:t xml:space="preserve"> </w:t>
            </w:r>
            <w:r w:rsidRPr="00287A60">
              <w:rPr>
                <w:rFonts w:hint="cs"/>
                <w:rtl/>
              </w:rPr>
              <w:t>אשר</w:t>
            </w:r>
            <w:r w:rsidRPr="00287A60">
              <w:rPr>
                <w:rtl/>
              </w:rPr>
              <w:t xml:space="preserve"> </w:t>
            </w:r>
            <w:r w:rsidRPr="00287A60">
              <w:rPr>
                <w:rFonts w:hint="cs"/>
                <w:rtl/>
              </w:rPr>
              <w:t>ימ</w:t>
            </w:r>
            <w:r w:rsidR="00654DA8">
              <w:rPr>
                <w:rFonts w:hint="cs"/>
                <w:rtl/>
              </w:rPr>
              <w:t>ו</w:t>
            </w:r>
            <w:r w:rsidRPr="00287A60">
              <w:rPr>
                <w:rFonts w:hint="cs"/>
                <w:rtl/>
              </w:rPr>
              <w:t>נו</w:t>
            </w:r>
            <w:r w:rsidRPr="00287A60">
              <w:rPr>
                <w:rtl/>
              </w:rPr>
              <w:t xml:space="preserve"> </w:t>
            </w:r>
            <w:r w:rsidR="00A14A68">
              <w:rPr>
                <w:rFonts w:hint="cs"/>
                <w:rtl/>
              </w:rPr>
              <w:t xml:space="preserve">על ידו </w:t>
            </w:r>
            <w:r w:rsidR="00654DA8">
              <w:rPr>
                <w:rFonts w:hint="cs"/>
                <w:rtl/>
              </w:rPr>
              <w:t>ישוחחו</w:t>
            </w:r>
            <w:r w:rsidRPr="00287A60">
              <w:rPr>
                <w:rtl/>
              </w:rPr>
              <w:t xml:space="preserve"> </w:t>
            </w:r>
            <w:r w:rsidRPr="00287A60">
              <w:rPr>
                <w:rFonts w:hint="cs"/>
                <w:rtl/>
              </w:rPr>
              <w:t>עם</w:t>
            </w:r>
            <w:r w:rsidRPr="00287A60">
              <w:rPr>
                <w:rtl/>
              </w:rPr>
              <w:t xml:space="preserve"> </w:t>
            </w:r>
            <w:r w:rsidRPr="00287A60">
              <w:rPr>
                <w:rFonts w:hint="cs"/>
                <w:rtl/>
              </w:rPr>
              <w:t>מגוון</w:t>
            </w:r>
            <w:r w:rsidRPr="00287A60">
              <w:rPr>
                <w:rtl/>
              </w:rPr>
              <w:t xml:space="preserve"> </w:t>
            </w:r>
            <w:r w:rsidRPr="00287A60">
              <w:rPr>
                <w:rFonts w:hint="cs"/>
                <w:rtl/>
              </w:rPr>
              <w:t>רחב</w:t>
            </w:r>
            <w:r w:rsidRPr="00287A60">
              <w:rPr>
                <w:rtl/>
              </w:rPr>
              <w:t xml:space="preserve"> </w:t>
            </w:r>
            <w:r w:rsidRPr="00287A60">
              <w:rPr>
                <w:rFonts w:hint="cs"/>
                <w:rtl/>
              </w:rPr>
              <w:t>של</w:t>
            </w:r>
            <w:r w:rsidRPr="00287A60">
              <w:rPr>
                <w:rtl/>
              </w:rPr>
              <w:t xml:space="preserve"> </w:t>
            </w:r>
            <w:r w:rsidRPr="00287A60">
              <w:rPr>
                <w:rFonts w:hint="cs"/>
                <w:rtl/>
              </w:rPr>
              <w:t>חברי</w:t>
            </w:r>
            <w:r w:rsidRPr="00287A60">
              <w:rPr>
                <w:rtl/>
              </w:rPr>
              <w:t xml:space="preserve"> </w:t>
            </w:r>
            <w:r w:rsidRPr="00287A60">
              <w:rPr>
                <w:rFonts w:hint="cs"/>
                <w:rtl/>
              </w:rPr>
              <w:t>קהילה</w:t>
            </w:r>
            <w:r w:rsidRPr="00287A60">
              <w:rPr>
                <w:rtl/>
              </w:rPr>
              <w:t xml:space="preserve"> (</w:t>
            </w:r>
            <w:r w:rsidRPr="00287A60">
              <w:rPr>
                <w:rFonts w:hint="cs"/>
                <w:rtl/>
              </w:rPr>
              <w:t>בשיחות</w:t>
            </w:r>
            <w:r w:rsidRPr="00287A60">
              <w:rPr>
                <w:rtl/>
              </w:rPr>
              <w:t xml:space="preserve"> </w:t>
            </w:r>
            <w:r w:rsidRPr="00287A60">
              <w:rPr>
                <w:rFonts w:hint="cs"/>
                <w:rtl/>
              </w:rPr>
              <w:t>אחד</w:t>
            </w:r>
            <w:r w:rsidRPr="00287A60">
              <w:rPr>
                <w:rtl/>
              </w:rPr>
              <w:t>-</w:t>
            </w:r>
            <w:r w:rsidRPr="00287A60">
              <w:rPr>
                <w:rFonts w:hint="cs"/>
                <w:rtl/>
              </w:rPr>
              <w:t>אל</w:t>
            </w:r>
            <w:r w:rsidRPr="00287A60">
              <w:rPr>
                <w:rtl/>
              </w:rPr>
              <w:t>-</w:t>
            </w:r>
            <w:r w:rsidRPr="00287A60">
              <w:rPr>
                <w:rFonts w:hint="cs"/>
                <w:rtl/>
              </w:rPr>
              <w:t>אחד</w:t>
            </w:r>
            <w:r w:rsidRPr="00287A60">
              <w:rPr>
                <w:rtl/>
              </w:rPr>
              <w:t xml:space="preserve">, </w:t>
            </w:r>
            <w:r w:rsidRPr="00287A60">
              <w:rPr>
                <w:rFonts w:hint="cs"/>
                <w:rtl/>
              </w:rPr>
              <w:t>חוגי</w:t>
            </w:r>
            <w:r w:rsidRPr="00287A60">
              <w:rPr>
                <w:rtl/>
              </w:rPr>
              <w:t xml:space="preserve"> </w:t>
            </w:r>
            <w:r w:rsidRPr="00287A60">
              <w:rPr>
                <w:rFonts w:hint="cs"/>
                <w:rtl/>
              </w:rPr>
              <w:t>בית</w:t>
            </w:r>
            <w:r w:rsidRPr="00287A60">
              <w:rPr>
                <w:rtl/>
              </w:rPr>
              <w:t xml:space="preserve"> </w:t>
            </w:r>
            <w:r w:rsidRPr="00287A60">
              <w:rPr>
                <w:rFonts w:hint="cs"/>
                <w:rtl/>
              </w:rPr>
              <w:t>ובאמצעות</w:t>
            </w:r>
            <w:r w:rsidRPr="00287A60">
              <w:rPr>
                <w:rtl/>
              </w:rPr>
              <w:t xml:space="preserve"> </w:t>
            </w:r>
            <w:r w:rsidRPr="00287A60">
              <w:rPr>
                <w:rFonts w:hint="cs"/>
                <w:rtl/>
              </w:rPr>
              <w:t>כלים</w:t>
            </w:r>
            <w:r w:rsidRPr="00287A60">
              <w:rPr>
                <w:rtl/>
              </w:rPr>
              <w:t xml:space="preserve"> </w:t>
            </w:r>
            <w:r w:rsidRPr="00287A60">
              <w:rPr>
                <w:rFonts w:hint="cs"/>
                <w:rtl/>
              </w:rPr>
              <w:t>נוספים</w:t>
            </w:r>
            <w:r w:rsidRPr="00287A60">
              <w:rPr>
                <w:rtl/>
              </w:rPr>
              <w:t xml:space="preserve">) </w:t>
            </w:r>
            <w:r w:rsidRPr="00287A60">
              <w:rPr>
                <w:rFonts w:hint="cs"/>
                <w:rtl/>
              </w:rPr>
              <w:t>לגבי</w:t>
            </w:r>
            <w:r w:rsidRPr="00287A60">
              <w:rPr>
                <w:rtl/>
              </w:rPr>
              <w:t xml:space="preserve"> </w:t>
            </w:r>
            <w:r w:rsidRPr="00287A60">
              <w:rPr>
                <w:rFonts w:hint="cs"/>
                <w:rtl/>
              </w:rPr>
              <w:t>איך</w:t>
            </w:r>
            <w:r w:rsidRPr="00287A60">
              <w:rPr>
                <w:rtl/>
              </w:rPr>
              <w:t xml:space="preserve"> </w:t>
            </w:r>
            <w:r w:rsidRPr="00287A60">
              <w:rPr>
                <w:rFonts w:hint="cs"/>
                <w:rtl/>
              </w:rPr>
              <w:t>הם</w:t>
            </w:r>
            <w:r w:rsidRPr="00287A60">
              <w:rPr>
                <w:rtl/>
              </w:rPr>
              <w:t xml:space="preserve"> </w:t>
            </w:r>
            <w:r w:rsidRPr="00287A60">
              <w:rPr>
                <w:rFonts w:hint="cs"/>
                <w:rtl/>
              </w:rPr>
              <w:t>חווים</w:t>
            </w:r>
            <w:r w:rsidRPr="00287A60">
              <w:rPr>
                <w:rtl/>
              </w:rPr>
              <w:t xml:space="preserve"> </w:t>
            </w:r>
            <w:r w:rsidRPr="00287A60">
              <w:rPr>
                <w:rFonts w:hint="cs"/>
                <w:rtl/>
              </w:rPr>
              <w:t>את</w:t>
            </w:r>
            <w:r w:rsidRPr="00287A60">
              <w:rPr>
                <w:rtl/>
              </w:rPr>
              <w:t xml:space="preserve"> </w:t>
            </w:r>
            <w:r w:rsidRPr="00287A60">
              <w:rPr>
                <w:rFonts w:hint="cs"/>
                <w:rtl/>
              </w:rPr>
              <w:t>קבלות</w:t>
            </w:r>
            <w:r w:rsidRPr="00287A60">
              <w:rPr>
                <w:rtl/>
              </w:rPr>
              <w:t xml:space="preserve"> </w:t>
            </w:r>
            <w:r w:rsidRPr="00287A60">
              <w:rPr>
                <w:rFonts w:hint="cs"/>
                <w:rtl/>
              </w:rPr>
              <w:t>השבת</w:t>
            </w:r>
            <w:r w:rsidRPr="00287A60">
              <w:rPr>
                <w:rtl/>
              </w:rPr>
              <w:t xml:space="preserve"> </w:t>
            </w:r>
            <w:r w:rsidRPr="00287A60">
              <w:rPr>
                <w:rFonts w:hint="cs"/>
                <w:rtl/>
              </w:rPr>
              <w:t>המקבילות</w:t>
            </w:r>
            <w:r w:rsidRPr="00287A60">
              <w:rPr>
                <w:rtl/>
              </w:rPr>
              <w:t xml:space="preserve"> </w:t>
            </w:r>
            <w:r w:rsidRPr="00287A60">
              <w:rPr>
                <w:rFonts w:hint="cs"/>
                <w:rtl/>
              </w:rPr>
              <w:t>ואיך</w:t>
            </w:r>
            <w:r w:rsidRPr="00287A60">
              <w:rPr>
                <w:rtl/>
              </w:rPr>
              <w:t xml:space="preserve"> </w:t>
            </w:r>
            <w:r w:rsidRPr="00287A60">
              <w:rPr>
                <w:rFonts w:hint="cs"/>
                <w:rtl/>
              </w:rPr>
              <w:t>הם</w:t>
            </w:r>
            <w:r w:rsidRPr="00287A60">
              <w:rPr>
                <w:rtl/>
              </w:rPr>
              <w:t xml:space="preserve"> </w:t>
            </w:r>
            <w:r w:rsidRPr="00287A60">
              <w:rPr>
                <w:rFonts w:hint="cs"/>
                <w:rtl/>
              </w:rPr>
              <w:t>חושבים</w:t>
            </w:r>
            <w:r w:rsidRPr="00287A60">
              <w:rPr>
                <w:rtl/>
              </w:rPr>
              <w:t xml:space="preserve"> </w:t>
            </w:r>
            <w:r w:rsidRPr="00287A60">
              <w:rPr>
                <w:rFonts w:hint="cs"/>
                <w:rtl/>
              </w:rPr>
              <w:t>יהיה</w:t>
            </w:r>
            <w:r w:rsidRPr="00287A60">
              <w:rPr>
                <w:rtl/>
              </w:rPr>
              <w:t xml:space="preserve"> </w:t>
            </w:r>
            <w:r w:rsidRPr="00287A60">
              <w:rPr>
                <w:rFonts w:hint="cs"/>
                <w:rtl/>
              </w:rPr>
              <w:t>נכון</w:t>
            </w:r>
            <w:r w:rsidRPr="00287A60">
              <w:rPr>
                <w:rtl/>
              </w:rPr>
              <w:t xml:space="preserve"> </w:t>
            </w:r>
            <w:r w:rsidRPr="00287A60">
              <w:rPr>
                <w:rFonts w:hint="cs"/>
                <w:rtl/>
              </w:rPr>
              <w:t>לארגן</w:t>
            </w:r>
            <w:r w:rsidRPr="00287A60">
              <w:rPr>
                <w:rtl/>
              </w:rPr>
              <w:t xml:space="preserve"> </w:t>
            </w:r>
            <w:r w:rsidRPr="00287A60">
              <w:rPr>
                <w:rFonts w:hint="cs"/>
                <w:rtl/>
              </w:rPr>
              <w:t>את</w:t>
            </w:r>
            <w:r w:rsidRPr="00287A60">
              <w:rPr>
                <w:rtl/>
              </w:rPr>
              <w:t xml:space="preserve"> </w:t>
            </w:r>
            <w:r w:rsidRPr="00287A60">
              <w:rPr>
                <w:rFonts w:hint="cs"/>
                <w:rtl/>
              </w:rPr>
              <w:t>קבלות</w:t>
            </w:r>
            <w:r w:rsidRPr="00287A60">
              <w:rPr>
                <w:rtl/>
              </w:rPr>
              <w:t xml:space="preserve"> </w:t>
            </w:r>
            <w:r w:rsidRPr="00287A60">
              <w:rPr>
                <w:rFonts w:hint="cs"/>
                <w:rtl/>
              </w:rPr>
              <w:t>השבת</w:t>
            </w:r>
            <w:r w:rsidRPr="00287A60">
              <w:rPr>
                <w:rtl/>
              </w:rPr>
              <w:t xml:space="preserve"> </w:t>
            </w:r>
            <w:r w:rsidRPr="00287A60">
              <w:rPr>
                <w:rFonts w:hint="cs"/>
                <w:rtl/>
              </w:rPr>
              <w:t>המקבילות</w:t>
            </w:r>
            <w:r w:rsidRPr="00287A60">
              <w:rPr>
                <w:rtl/>
              </w:rPr>
              <w:t xml:space="preserve"> </w:t>
            </w:r>
            <w:r w:rsidRPr="00287A60">
              <w:rPr>
                <w:rFonts w:hint="cs"/>
                <w:rtl/>
              </w:rPr>
              <w:t>מיוני</w:t>
            </w:r>
            <w:r w:rsidRPr="00287A60">
              <w:rPr>
                <w:rtl/>
              </w:rPr>
              <w:t xml:space="preserve"> </w:t>
            </w:r>
            <w:r w:rsidRPr="00287A60">
              <w:rPr>
                <w:rFonts w:hint="cs"/>
                <w:rtl/>
              </w:rPr>
              <w:t>ואילך</w:t>
            </w:r>
            <w:r w:rsidRPr="00287A60">
              <w:rPr>
                <w:rtl/>
              </w:rPr>
              <w:t xml:space="preserve">.  </w:t>
            </w:r>
          </w:p>
        </w:tc>
      </w:tr>
      <w:tr w:rsidR="00A0033C" w:rsidRPr="00287A60" w:rsidTr="00A14A68">
        <w:tc>
          <w:tcPr>
            <w:tcW w:w="6516" w:type="dxa"/>
          </w:tcPr>
          <w:p w:rsidR="00A0033C" w:rsidRPr="00287A60" w:rsidRDefault="00A0033C" w:rsidP="00287A60">
            <w:pPr>
              <w:pStyle w:val="ListParagraph"/>
              <w:numPr>
                <w:ilvl w:val="0"/>
                <w:numId w:val="1"/>
              </w:numPr>
              <w:spacing w:after="0" w:line="240" w:lineRule="auto"/>
            </w:pPr>
            <w:r w:rsidRPr="00287A60">
              <w:t xml:space="preserve">The executive committee respectfully requests that, by the end of April, the implementation team will submit a report on </w:t>
            </w:r>
            <w:r w:rsidRPr="00287A60">
              <w:lastRenderedPageBreak/>
              <w:t>the implementation of the parallel services and its suggestions regarding how they should be organized starting in June, with regard to frequency, the locations of the services and their prayer leaders, and any other implementation dimensions.</w:t>
            </w:r>
            <w:r w:rsidRPr="00287A60">
              <w:br/>
            </w:r>
          </w:p>
        </w:tc>
        <w:tc>
          <w:tcPr>
            <w:tcW w:w="5641" w:type="dxa"/>
          </w:tcPr>
          <w:p w:rsidR="00A0033C" w:rsidRPr="00287A60" w:rsidRDefault="00A0033C" w:rsidP="00287A60">
            <w:pPr>
              <w:pStyle w:val="ListParagraph"/>
              <w:numPr>
                <w:ilvl w:val="0"/>
                <w:numId w:val="2"/>
              </w:numPr>
              <w:bidi/>
              <w:spacing w:after="0" w:line="240" w:lineRule="auto"/>
            </w:pPr>
            <w:r w:rsidRPr="00287A60">
              <w:rPr>
                <w:rFonts w:hint="cs"/>
                <w:rtl/>
              </w:rPr>
              <w:lastRenderedPageBreak/>
              <w:t>הוועד</w:t>
            </w:r>
            <w:r w:rsidRPr="00287A60">
              <w:rPr>
                <w:rtl/>
              </w:rPr>
              <w:t xml:space="preserve"> </w:t>
            </w:r>
            <w:r w:rsidRPr="00287A60">
              <w:rPr>
                <w:rFonts w:hint="cs"/>
                <w:rtl/>
              </w:rPr>
              <w:t>המנהל</w:t>
            </w:r>
            <w:r w:rsidRPr="00287A60">
              <w:rPr>
                <w:rtl/>
              </w:rPr>
              <w:t xml:space="preserve"> </w:t>
            </w:r>
            <w:r w:rsidRPr="00287A60">
              <w:rPr>
                <w:rFonts w:hint="cs"/>
                <w:rtl/>
              </w:rPr>
              <w:t>מבקש</w:t>
            </w:r>
            <w:r w:rsidRPr="00287A60">
              <w:rPr>
                <w:rtl/>
              </w:rPr>
              <w:t xml:space="preserve"> </w:t>
            </w:r>
            <w:r w:rsidRPr="00287A60">
              <w:rPr>
                <w:rFonts w:hint="cs"/>
                <w:rtl/>
              </w:rPr>
              <w:t>מוועדת</w:t>
            </w:r>
            <w:r w:rsidRPr="00287A60">
              <w:rPr>
                <w:rtl/>
              </w:rPr>
              <w:t xml:space="preserve"> </w:t>
            </w:r>
            <w:r w:rsidRPr="00287A60">
              <w:rPr>
                <w:rFonts w:hint="cs"/>
                <w:rtl/>
              </w:rPr>
              <w:t>היישום</w:t>
            </w:r>
            <w:r w:rsidRPr="00287A60">
              <w:rPr>
                <w:rtl/>
              </w:rPr>
              <w:t xml:space="preserve"> </w:t>
            </w:r>
            <w:r w:rsidRPr="00287A60">
              <w:rPr>
                <w:rFonts w:hint="cs"/>
                <w:rtl/>
              </w:rPr>
              <w:t>להגיש</w:t>
            </w:r>
            <w:r w:rsidRPr="00287A60">
              <w:rPr>
                <w:rtl/>
              </w:rPr>
              <w:t xml:space="preserve">, </w:t>
            </w:r>
            <w:r w:rsidRPr="00287A60">
              <w:rPr>
                <w:rFonts w:hint="cs"/>
                <w:rtl/>
              </w:rPr>
              <w:t>עד</w:t>
            </w:r>
            <w:r w:rsidRPr="00287A60">
              <w:rPr>
                <w:rtl/>
              </w:rPr>
              <w:t xml:space="preserve"> </w:t>
            </w:r>
            <w:r w:rsidRPr="00287A60">
              <w:rPr>
                <w:rFonts w:hint="cs"/>
                <w:rtl/>
              </w:rPr>
              <w:t>סוף</w:t>
            </w:r>
            <w:r w:rsidRPr="00287A60">
              <w:rPr>
                <w:rtl/>
              </w:rPr>
              <w:t xml:space="preserve"> </w:t>
            </w:r>
            <w:r w:rsidRPr="00287A60">
              <w:rPr>
                <w:rFonts w:hint="cs"/>
                <w:rtl/>
              </w:rPr>
              <w:t>אפריל</w:t>
            </w:r>
            <w:r w:rsidRPr="00287A60">
              <w:rPr>
                <w:rtl/>
              </w:rPr>
              <w:t xml:space="preserve"> </w:t>
            </w:r>
            <w:r w:rsidRPr="00287A60">
              <w:rPr>
                <w:rFonts w:hint="cs"/>
                <w:rtl/>
              </w:rPr>
              <w:t>דיווח</w:t>
            </w:r>
            <w:r w:rsidRPr="00287A60">
              <w:rPr>
                <w:rtl/>
              </w:rPr>
              <w:t xml:space="preserve"> </w:t>
            </w:r>
            <w:r>
              <w:rPr>
                <w:rFonts w:hint="cs"/>
                <w:rtl/>
              </w:rPr>
              <w:t>ע</w:t>
            </w:r>
            <w:r w:rsidRPr="00287A60">
              <w:rPr>
                <w:rFonts w:hint="cs"/>
                <w:rtl/>
              </w:rPr>
              <w:t>ל</w:t>
            </w:r>
            <w:r w:rsidRPr="00287A60">
              <w:rPr>
                <w:rtl/>
              </w:rPr>
              <w:t xml:space="preserve"> </w:t>
            </w:r>
            <w:r w:rsidRPr="00287A60">
              <w:rPr>
                <w:rFonts w:hint="cs"/>
                <w:rtl/>
              </w:rPr>
              <w:t>יישום</w:t>
            </w:r>
            <w:r w:rsidRPr="00287A60">
              <w:rPr>
                <w:rtl/>
              </w:rPr>
              <w:t xml:space="preserve"> </w:t>
            </w:r>
            <w:r w:rsidRPr="00287A60">
              <w:rPr>
                <w:rFonts w:hint="cs"/>
                <w:rtl/>
              </w:rPr>
              <w:t>קבלות</w:t>
            </w:r>
            <w:r w:rsidRPr="00287A60">
              <w:rPr>
                <w:rtl/>
              </w:rPr>
              <w:t xml:space="preserve"> </w:t>
            </w:r>
            <w:r w:rsidRPr="00287A60">
              <w:rPr>
                <w:rFonts w:hint="cs"/>
                <w:rtl/>
              </w:rPr>
              <w:t>השבת</w:t>
            </w:r>
            <w:r w:rsidRPr="00287A60">
              <w:rPr>
                <w:rtl/>
              </w:rPr>
              <w:t xml:space="preserve"> </w:t>
            </w:r>
            <w:r w:rsidRPr="00287A60">
              <w:rPr>
                <w:rFonts w:hint="cs"/>
                <w:rtl/>
              </w:rPr>
              <w:t>המקבילות</w:t>
            </w:r>
            <w:r w:rsidRPr="00287A60">
              <w:rPr>
                <w:rtl/>
              </w:rPr>
              <w:t xml:space="preserve"> </w:t>
            </w:r>
            <w:r w:rsidRPr="00287A60">
              <w:rPr>
                <w:rFonts w:hint="cs"/>
                <w:rtl/>
              </w:rPr>
              <w:t>ואת</w:t>
            </w:r>
            <w:r w:rsidRPr="00287A60">
              <w:rPr>
                <w:rtl/>
              </w:rPr>
              <w:t xml:space="preserve"> </w:t>
            </w:r>
            <w:r w:rsidRPr="00287A60">
              <w:rPr>
                <w:rFonts w:hint="cs"/>
                <w:rtl/>
              </w:rPr>
              <w:lastRenderedPageBreak/>
              <w:t>הצעותי</w:t>
            </w:r>
            <w:r>
              <w:rPr>
                <w:rFonts w:hint="cs"/>
                <w:rtl/>
              </w:rPr>
              <w:t>ה</w:t>
            </w:r>
            <w:r w:rsidRPr="00287A60">
              <w:rPr>
                <w:rtl/>
              </w:rPr>
              <w:t xml:space="preserve"> </w:t>
            </w:r>
            <w:r w:rsidRPr="00287A60">
              <w:rPr>
                <w:rFonts w:hint="cs"/>
                <w:rtl/>
              </w:rPr>
              <w:t>לגבי</w:t>
            </w:r>
            <w:r w:rsidRPr="00287A60">
              <w:rPr>
                <w:rtl/>
              </w:rPr>
              <w:t xml:space="preserve"> </w:t>
            </w:r>
            <w:r w:rsidRPr="00287A60">
              <w:rPr>
                <w:rFonts w:hint="cs"/>
                <w:rtl/>
              </w:rPr>
              <w:t>איך</w:t>
            </w:r>
            <w:r w:rsidRPr="00287A60">
              <w:rPr>
                <w:rtl/>
              </w:rPr>
              <w:t xml:space="preserve"> </w:t>
            </w:r>
            <w:r w:rsidRPr="00287A60">
              <w:rPr>
                <w:rFonts w:hint="cs"/>
                <w:rtl/>
              </w:rPr>
              <w:t>רצוי</w:t>
            </w:r>
            <w:r w:rsidRPr="00287A60">
              <w:rPr>
                <w:rtl/>
              </w:rPr>
              <w:t xml:space="preserve"> </w:t>
            </w:r>
            <w:r w:rsidRPr="00287A60">
              <w:rPr>
                <w:rFonts w:hint="cs"/>
                <w:rtl/>
              </w:rPr>
              <w:t>לארגן</w:t>
            </w:r>
            <w:r w:rsidRPr="00287A60">
              <w:rPr>
                <w:rtl/>
              </w:rPr>
              <w:t xml:space="preserve"> </w:t>
            </w:r>
            <w:r w:rsidRPr="00287A60">
              <w:rPr>
                <w:rFonts w:hint="cs"/>
                <w:rtl/>
              </w:rPr>
              <w:t>אותם</w:t>
            </w:r>
            <w:r w:rsidRPr="00287A60">
              <w:rPr>
                <w:rtl/>
              </w:rPr>
              <w:t xml:space="preserve"> </w:t>
            </w:r>
            <w:r w:rsidRPr="00287A60">
              <w:rPr>
                <w:rFonts w:hint="cs"/>
                <w:rtl/>
              </w:rPr>
              <w:t>החל</w:t>
            </w:r>
            <w:r w:rsidRPr="00287A60">
              <w:rPr>
                <w:rtl/>
              </w:rPr>
              <w:t xml:space="preserve"> </w:t>
            </w:r>
            <w:r w:rsidRPr="00287A60">
              <w:rPr>
                <w:rFonts w:hint="cs"/>
                <w:rtl/>
              </w:rPr>
              <w:t>מיוני</w:t>
            </w:r>
            <w:r w:rsidRPr="00287A60">
              <w:rPr>
                <w:rtl/>
              </w:rPr>
              <w:t xml:space="preserve"> </w:t>
            </w:r>
            <w:r w:rsidRPr="00287A60">
              <w:rPr>
                <w:rFonts w:hint="cs"/>
                <w:rtl/>
              </w:rPr>
              <w:t>מבחינת</w:t>
            </w:r>
            <w:r w:rsidRPr="00287A60">
              <w:rPr>
                <w:rtl/>
              </w:rPr>
              <w:t xml:space="preserve"> </w:t>
            </w:r>
            <w:r w:rsidRPr="00287A60">
              <w:rPr>
                <w:rFonts w:hint="cs"/>
                <w:rtl/>
              </w:rPr>
              <w:t>תדירות</w:t>
            </w:r>
            <w:r w:rsidRPr="00287A60">
              <w:rPr>
                <w:rtl/>
              </w:rPr>
              <w:t xml:space="preserve">, </w:t>
            </w:r>
            <w:r w:rsidRPr="00287A60">
              <w:rPr>
                <w:rFonts w:hint="cs"/>
                <w:rtl/>
              </w:rPr>
              <w:t>מיקום</w:t>
            </w:r>
            <w:r w:rsidRPr="00287A60">
              <w:rPr>
                <w:rtl/>
              </w:rPr>
              <w:t xml:space="preserve"> </w:t>
            </w:r>
            <w:r w:rsidRPr="00287A60">
              <w:rPr>
                <w:rFonts w:hint="cs"/>
                <w:rtl/>
              </w:rPr>
              <w:t>התפילות</w:t>
            </w:r>
            <w:r w:rsidRPr="00287A60">
              <w:rPr>
                <w:rtl/>
              </w:rPr>
              <w:t xml:space="preserve"> </w:t>
            </w:r>
            <w:r w:rsidRPr="00287A60">
              <w:rPr>
                <w:rFonts w:hint="cs"/>
                <w:rtl/>
              </w:rPr>
              <w:t>ומובילי</w:t>
            </w:r>
            <w:r w:rsidRPr="00287A60">
              <w:rPr>
                <w:rtl/>
              </w:rPr>
              <w:t xml:space="preserve"> </w:t>
            </w:r>
            <w:r w:rsidRPr="00287A60">
              <w:rPr>
                <w:rFonts w:hint="cs"/>
                <w:rtl/>
              </w:rPr>
              <w:t>התפילות</w:t>
            </w:r>
            <w:r w:rsidRPr="00287A60">
              <w:rPr>
                <w:rtl/>
              </w:rPr>
              <w:t xml:space="preserve">, </w:t>
            </w:r>
            <w:r w:rsidRPr="00287A60">
              <w:rPr>
                <w:rFonts w:hint="cs"/>
                <w:rtl/>
              </w:rPr>
              <w:t>והיבטים</w:t>
            </w:r>
            <w:r w:rsidRPr="00287A60">
              <w:rPr>
                <w:rtl/>
              </w:rPr>
              <w:t xml:space="preserve"> </w:t>
            </w:r>
            <w:r w:rsidRPr="00287A60">
              <w:rPr>
                <w:rFonts w:hint="cs"/>
                <w:rtl/>
              </w:rPr>
              <w:t>אחרים</w:t>
            </w:r>
            <w:r w:rsidRPr="00287A60">
              <w:rPr>
                <w:rtl/>
              </w:rPr>
              <w:t xml:space="preserve"> </w:t>
            </w:r>
            <w:r w:rsidRPr="00287A60">
              <w:rPr>
                <w:rFonts w:hint="cs"/>
                <w:rtl/>
              </w:rPr>
              <w:t>הקשורים</w:t>
            </w:r>
            <w:r w:rsidRPr="00287A60">
              <w:rPr>
                <w:rtl/>
              </w:rPr>
              <w:t xml:space="preserve"> </w:t>
            </w:r>
            <w:r w:rsidRPr="00287A60">
              <w:rPr>
                <w:rFonts w:hint="cs"/>
                <w:rtl/>
              </w:rPr>
              <w:t>ליישום</w:t>
            </w:r>
            <w:r w:rsidRPr="00287A60">
              <w:rPr>
                <w:rtl/>
              </w:rPr>
              <w:t xml:space="preserve">. </w:t>
            </w:r>
          </w:p>
        </w:tc>
      </w:tr>
      <w:tr w:rsidR="00A0033C" w:rsidRPr="00287A60" w:rsidTr="00A14A68">
        <w:tc>
          <w:tcPr>
            <w:tcW w:w="6516" w:type="dxa"/>
          </w:tcPr>
          <w:p w:rsidR="00A0033C" w:rsidRPr="00287A60" w:rsidRDefault="00A0033C" w:rsidP="00CF6D8F">
            <w:pPr>
              <w:pStyle w:val="ListParagraph"/>
              <w:numPr>
                <w:ilvl w:val="0"/>
                <w:numId w:val="1"/>
              </w:numPr>
              <w:spacing w:after="0" w:line="240" w:lineRule="auto"/>
            </w:pPr>
            <w:r w:rsidRPr="00287A60">
              <w:lastRenderedPageBreak/>
              <w:t xml:space="preserve">Toward the end of May, and before the AGM, the VM will decide on Yedidya's long-term policy regarding the leading of KS and/or on the next steps in the process. </w:t>
            </w:r>
            <w:r w:rsidRPr="00CF6D8F">
              <w:t>At that time the options to be considered will include having men and women lead Kabbalat Shabbat from the bima.</w:t>
            </w:r>
            <w:r w:rsidRPr="00CF6D8F">
              <w:br/>
            </w:r>
          </w:p>
        </w:tc>
        <w:tc>
          <w:tcPr>
            <w:tcW w:w="5641" w:type="dxa"/>
          </w:tcPr>
          <w:p w:rsidR="00A0033C" w:rsidRPr="00287A60" w:rsidRDefault="00A0033C" w:rsidP="00654DA8">
            <w:pPr>
              <w:pStyle w:val="ListParagraph"/>
              <w:numPr>
                <w:ilvl w:val="0"/>
                <w:numId w:val="2"/>
              </w:numPr>
              <w:bidi/>
              <w:spacing w:after="0" w:line="240" w:lineRule="auto"/>
              <w:rPr>
                <w:rtl/>
              </w:rPr>
            </w:pPr>
            <w:r w:rsidRPr="00287A60">
              <w:rPr>
                <w:rFonts w:hint="cs"/>
                <w:rtl/>
              </w:rPr>
              <w:t>לקראת</w:t>
            </w:r>
            <w:r w:rsidRPr="00287A60">
              <w:rPr>
                <w:rtl/>
              </w:rPr>
              <w:t xml:space="preserve"> </w:t>
            </w:r>
            <w:r w:rsidRPr="00287A60">
              <w:rPr>
                <w:rFonts w:hint="cs"/>
                <w:rtl/>
              </w:rPr>
              <w:t>סוף</w:t>
            </w:r>
            <w:r w:rsidRPr="00287A60">
              <w:rPr>
                <w:rtl/>
              </w:rPr>
              <w:t xml:space="preserve"> </w:t>
            </w:r>
            <w:r w:rsidRPr="00287A60">
              <w:rPr>
                <w:rFonts w:hint="cs"/>
                <w:rtl/>
              </w:rPr>
              <w:t>מאי</w:t>
            </w:r>
            <w:r w:rsidRPr="00287A60">
              <w:rPr>
                <w:rtl/>
              </w:rPr>
              <w:t xml:space="preserve"> 2015 </w:t>
            </w:r>
            <w:r w:rsidRPr="00287A60">
              <w:rPr>
                <w:rFonts w:hint="cs"/>
                <w:rtl/>
              </w:rPr>
              <w:t>ולפני</w:t>
            </w:r>
            <w:r w:rsidRPr="00287A60">
              <w:rPr>
                <w:rtl/>
              </w:rPr>
              <w:t xml:space="preserve"> </w:t>
            </w:r>
            <w:r w:rsidRPr="00287A60">
              <w:rPr>
                <w:rFonts w:hint="cs"/>
                <w:rtl/>
              </w:rPr>
              <w:t>האסיפה</w:t>
            </w:r>
            <w:r w:rsidRPr="00287A60">
              <w:rPr>
                <w:rtl/>
              </w:rPr>
              <w:t xml:space="preserve"> </w:t>
            </w:r>
            <w:r w:rsidRPr="00287A60">
              <w:rPr>
                <w:rFonts w:hint="cs"/>
                <w:rtl/>
              </w:rPr>
              <w:t>הכללית</w:t>
            </w:r>
            <w:r w:rsidRPr="00287A60">
              <w:rPr>
                <w:rtl/>
              </w:rPr>
              <w:t xml:space="preserve">, </w:t>
            </w:r>
            <w:r w:rsidRPr="00287A60">
              <w:rPr>
                <w:rFonts w:hint="cs"/>
                <w:rtl/>
              </w:rPr>
              <w:t>הוועד</w:t>
            </w:r>
            <w:r w:rsidRPr="00287A60">
              <w:rPr>
                <w:rtl/>
              </w:rPr>
              <w:t xml:space="preserve"> </w:t>
            </w:r>
            <w:r w:rsidRPr="00287A60">
              <w:rPr>
                <w:rFonts w:hint="cs"/>
                <w:rtl/>
              </w:rPr>
              <w:t>יחליט</w:t>
            </w:r>
            <w:r w:rsidRPr="00287A60">
              <w:rPr>
                <w:rtl/>
              </w:rPr>
              <w:t xml:space="preserve"> </w:t>
            </w:r>
            <w:r w:rsidRPr="00287A60">
              <w:rPr>
                <w:rFonts w:hint="cs"/>
                <w:rtl/>
              </w:rPr>
              <w:t>על</w:t>
            </w:r>
            <w:r w:rsidRPr="00287A60">
              <w:rPr>
                <w:rtl/>
              </w:rPr>
              <w:t xml:space="preserve"> </w:t>
            </w:r>
            <w:r w:rsidRPr="00287A60">
              <w:rPr>
                <w:rFonts w:hint="cs"/>
                <w:rtl/>
              </w:rPr>
              <w:t>מדיניות</w:t>
            </w:r>
            <w:r w:rsidRPr="00287A60">
              <w:rPr>
                <w:rtl/>
              </w:rPr>
              <w:t xml:space="preserve"> </w:t>
            </w:r>
            <w:r w:rsidRPr="00287A60">
              <w:rPr>
                <w:rFonts w:hint="cs"/>
                <w:rtl/>
              </w:rPr>
              <w:t>ארוכת</w:t>
            </w:r>
            <w:r w:rsidRPr="00287A60">
              <w:rPr>
                <w:rtl/>
              </w:rPr>
              <w:t xml:space="preserve"> </w:t>
            </w:r>
            <w:r w:rsidRPr="00287A60">
              <w:rPr>
                <w:rFonts w:hint="cs"/>
                <w:rtl/>
              </w:rPr>
              <w:t>טווח</w:t>
            </w:r>
            <w:r w:rsidRPr="00287A60">
              <w:rPr>
                <w:rtl/>
              </w:rPr>
              <w:t xml:space="preserve"> </w:t>
            </w:r>
            <w:r w:rsidRPr="00287A60">
              <w:rPr>
                <w:rFonts w:hint="cs"/>
                <w:rtl/>
              </w:rPr>
              <w:t>בנושא</w:t>
            </w:r>
            <w:r w:rsidRPr="00287A60">
              <w:rPr>
                <w:rtl/>
              </w:rPr>
              <w:t xml:space="preserve"> </w:t>
            </w:r>
            <w:r w:rsidRPr="00287A60">
              <w:rPr>
                <w:rFonts w:hint="cs"/>
                <w:rtl/>
              </w:rPr>
              <w:t>הובלת</w:t>
            </w:r>
            <w:r w:rsidRPr="00287A60">
              <w:rPr>
                <w:rtl/>
              </w:rPr>
              <w:t xml:space="preserve"> </w:t>
            </w:r>
            <w:r w:rsidRPr="00287A60">
              <w:rPr>
                <w:rFonts w:hint="cs"/>
                <w:rtl/>
              </w:rPr>
              <w:t>קבלת</w:t>
            </w:r>
            <w:r w:rsidRPr="00287A60">
              <w:rPr>
                <w:rtl/>
              </w:rPr>
              <w:t xml:space="preserve"> </w:t>
            </w:r>
            <w:r w:rsidRPr="00287A60">
              <w:rPr>
                <w:rFonts w:hint="cs"/>
                <w:rtl/>
              </w:rPr>
              <w:t>שבת</w:t>
            </w:r>
            <w:r w:rsidR="00654DA8" w:rsidRPr="00287A60">
              <w:rPr>
                <w:rFonts w:hint="cs"/>
                <w:rtl/>
              </w:rPr>
              <w:t xml:space="preserve"> ו</w:t>
            </w:r>
            <w:r w:rsidR="00654DA8" w:rsidRPr="00287A60">
              <w:rPr>
                <w:rtl/>
              </w:rPr>
              <w:t>/</w:t>
            </w:r>
            <w:r w:rsidR="00654DA8" w:rsidRPr="00287A60">
              <w:rPr>
                <w:rFonts w:hint="cs"/>
                <w:rtl/>
              </w:rPr>
              <w:t>או</w:t>
            </w:r>
            <w:r w:rsidR="00654DA8" w:rsidRPr="00287A60">
              <w:rPr>
                <w:rtl/>
              </w:rPr>
              <w:t xml:space="preserve"> </w:t>
            </w:r>
            <w:r w:rsidR="00654DA8" w:rsidRPr="00287A60">
              <w:rPr>
                <w:rFonts w:hint="cs"/>
                <w:rtl/>
              </w:rPr>
              <w:t>על</w:t>
            </w:r>
            <w:r w:rsidR="00654DA8" w:rsidRPr="00287A60">
              <w:rPr>
                <w:rtl/>
              </w:rPr>
              <w:t xml:space="preserve"> </w:t>
            </w:r>
            <w:r w:rsidR="00654DA8" w:rsidRPr="00287A60">
              <w:rPr>
                <w:rFonts w:hint="cs"/>
                <w:rtl/>
              </w:rPr>
              <w:t>הצעדים</w:t>
            </w:r>
            <w:r w:rsidR="00654DA8" w:rsidRPr="00287A60">
              <w:rPr>
                <w:rtl/>
              </w:rPr>
              <w:t xml:space="preserve"> </w:t>
            </w:r>
            <w:r w:rsidR="00654DA8" w:rsidRPr="00287A60">
              <w:rPr>
                <w:rFonts w:hint="cs"/>
                <w:rtl/>
              </w:rPr>
              <w:t>הבאים</w:t>
            </w:r>
            <w:r w:rsidR="00654DA8" w:rsidRPr="00287A60">
              <w:rPr>
                <w:rtl/>
              </w:rPr>
              <w:t xml:space="preserve"> </w:t>
            </w:r>
            <w:r w:rsidR="00654DA8" w:rsidRPr="00287A60">
              <w:rPr>
                <w:rFonts w:hint="cs"/>
                <w:rtl/>
              </w:rPr>
              <w:t>בתהליך</w:t>
            </w:r>
            <w:r w:rsidR="00654DA8" w:rsidRPr="00287A60">
              <w:rPr>
                <w:rtl/>
              </w:rPr>
              <w:t>.</w:t>
            </w:r>
            <w:r w:rsidR="00654DA8">
              <w:rPr>
                <w:rFonts w:hint="cs"/>
                <w:rtl/>
              </w:rPr>
              <w:t xml:space="preserve"> </w:t>
            </w:r>
            <w:r w:rsidRPr="00287A60">
              <w:rPr>
                <w:rFonts w:hint="cs"/>
                <w:rtl/>
              </w:rPr>
              <w:t>בין</w:t>
            </w:r>
            <w:r w:rsidRPr="00287A60">
              <w:rPr>
                <w:rtl/>
              </w:rPr>
              <w:t xml:space="preserve"> </w:t>
            </w:r>
            <w:r w:rsidRPr="00287A60">
              <w:rPr>
                <w:rFonts w:hint="cs"/>
                <w:rtl/>
              </w:rPr>
              <w:t>החלופות</w:t>
            </w:r>
            <w:r w:rsidRPr="00287A60">
              <w:rPr>
                <w:rtl/>
              </w:rPr>
              <w:t xml:space="preserve"> </w:t>
            </w:r>
            <w:r w:rsidRPr="00287A60">
              <w:rPr>
                <w:rFonts w:hint="cs"/>
                <w:rtl/>
              </w:rPr>
              <w:t>שיישקלו</w:t>
            </w:r>
            <w:r w:rsidRPr="00287A60">
              <w:rPr>
                <w:rtl/>
              </w:rPr>
              <w:t xml:space="preserve"> </w:t>
            </w:r>
            <w:r w:rsidRPr="00287A60">
              <w:rPr>
                <w:rFonts w:hint="cs"/>
                <w:rtl/>
              </w:rPr>
              <w:t>תהיה</w:t>
            </w:r>
            <w:r w:rsidRPr="00287A60">
              <w:rPr>
                <w:rtl/>
              </w:rPr>
              <w:t xml:space="preserve"> </w:t>
            </w:r>
            <w:r w:rsidRPr="00287A60">
              <w:rPr>
                <w:rFonts w:hint="cs"/>
                <w:rtl/>
              </w:rPr>
              <w:t>הובלת</w:t>
            </w:r>
            <w:r w:rsidRPr="00287A60">
              <w:rPr>
                <w:rtl/>
              </w:rPr>
              <w:t xml:space="preserve"> </w:t>
            </w:r>
            <w:r w:rsidRPr="00287A60">
              <w:rPr>
                <w:rFonts w:hint="cs"/>
                <w:rtl/>
              </w:rPr>
              <w:t>קבלת</w:t>
            </w:r>
            <w:r w:rsidRPr="00287A60">
              <w:rPr>
                <w:rtl/>
              </w:rPr>
              <w:t xml:space="preserve"> </w:t>
            </w:r>
            <w:r w:rsidRPr="00287A60">
              <w:rPr>
                <w:rFonts w:hint="cs"/>
                <w:rtl/>
              </w:rPr>
              <w:t>שבת</w:t>
            </w:r>
            <w:r w:rsidRPr="00287A60">
              <w:rPr>
                <w:rtl/>
              </w:rPr>
              <w:t xml:space="preserve"> </w:t>
            </w:r>
            <w:r w:rsidRPr="00287A60">
              <w:rPr>
                <w:rFonts w:hint="cs"/>
                <w:rtl/>
              </w:rPr>
              <w:t>ע</w:t>
            </w:r>
            <w:r w:rsidRPr="00287A60">
              <w:rPr>
                <w:rtl/>
              </w:rPr>
              <w:t>"</w:t>
            </w:r>
            <w:r w:rsidRPr="00287A60">
              <w:rPr>
                <w:rFonts w:hint="cs"/>
                <w:rtl/>
              </w:rPr>
              <w:t>י</w:t>
            </w:r>
            <w:r w:rsidRPr="00287A60">
              <w:rPr>
                <w:rtl/>
              </w:rPr>
              <w:t xml:space="preserve"> </w:t>
            </w:r>
            <w:r w:rsidRPr="00287A60">
              <w:rPr>
                <w:rFonts w:hint="cs"/>
                <w:rtl/>
              </w:rPr>
              <w:t>נשים</w:t>
            </w:r>
            <w:r w:rsidRPr="00287A60">
              <w:rPr>
                <w:rtl/>
              </w:rPr>
              <w:t xml:space="preserve"> </w:t>
            </w:r>
            <w:r w:rsidRPr="00287A60">
              <w:rPr>
                <w:rFonts w:hint="cs"/>
                <w:rtl/>
              </w:rPr>
              <w:t>וגברים</w:t>
            </w:r>
            <w:r w:rsidRPr="00287A60">
              <w:rPr>
                <w:rtl/>
              </w:rPr>
              <w:t xml:space="preserve"> </w:t>
            </w:r>
            <w:r w:rsidRPr="00287A60">
              <w:rPr>
                <w:rFonts w:hint="cs"/>
                <w:rtl/>
              </w:rPr>
              <w:t>כאחד</w:t>
            </w:r>
            <w:r w:rsidRPr="00287A60">
              <w:rPr>
                <w:rtl/>
              </w:rPr>
              <w:t xml:space="preserve"> </w:t>
            </w:r>
            <w:r w:rsidRPr="00287A60">
              <w:rPr>
                <w:rFonts w:hint="cs"/>
                <w:rtl/>
              </w:rPr>
              <w:t>מהבימה</w:t>
            </w:r>
            <w:r w:rsidR="00654DA8">
              <w:rPr>
                <w:rFonts w:hint="cs"/>
                <w:rtl/>
              </w:rPr>
              <w:t>.</w:t>
            </w:r>
            <w:r w:rsidRPr="00287A60">
              <w:rPr>
                <w:rtl/>
              </w:rPr>
              <w:t xml:space="preserve">  </w:t>
            </w:r>
          </w:p>
        </w:tc>
      </w:tr>
      <w:tr w:rsidR="00A0033C" w:rsidRPr="00287A60" w:rsidTr="00A14A68">
        <w:tc>
          <w:tcPr>
            <w:tcW w:w="6516" w:type="dxa"/>
          </w:tcPr>
          <w:p w:rsidR="00A0033C" w:rsidRPr="00287A60" w:rsidRDefault="00A0033C" w:rsidP="00287A60">
            <w:pPr>
              <w:pStyle w:val="ListParagraph"/>
              <w:numPr>
                <w:ilvl w:val="0"/>
                <w:numId w:val="1"/>
              </w:numPr>
              <w:spacing w:after="0" w:line="240" w:lineRule="auto"/>
            </w:pPr>
            <w:r w:rsidRPr="00287A60">
              <w:t xml:space="preserve">During the interim period, and before the end of May, Kehilat Yedidya will assess </w:t>
            </w:r>
            <w:r w:rsidRPr="00CF6D8F">
              <w:t xml:space="preserve">the possibility of </w:t>
            </w:r>
            <w:r w:rsidRPr="00287A60">
              <w:t xml:space="preserve">changing the arrangement of the upstairs prayer hall, </w:t>
            </w:r>
            <w:r w:rsidRPr="00CF6D8F">
              <w:t>including the possibility of installing a different bima.</w:t>
            </w:r>
            <w:r w:rsidRPr="00287A60">
              <w:t xml:space="preserve"> The objective is to find an arrangement that will be acceptable to as many Yedidya members as possible. The assessment will include considerations of </w:t>
            </w:r>
            <w:proofErr w:type="gramStart"/>
            <w:r w:rsidR="00CF6D8F">
              <w:t>halacha</w:t>
            </w:r>
            <w:proofErr w:type="gramEnd"/>
            <w:r w:rsidR="00CF6D8F">
              <w:t xml:space="preserve">, </w:t>
            </w:r>
            <w:r w:rsidRPr="00287A60">
              <w:t>principle, acoustics, aesthetics and budget.</w:t>
            </w:r>
            <w:r w:rsidRPr="00287A60">
              <w:br/>
            </w:r>
          </w:p>
        </w:tc>
        <w:tc>
          <w:tcPr>
            <w:tcW w:w="5641" w:type="dxa"/>
          </w:tcPr>
          <w:p w:rsidR="00A0033C" w:rsidRPr="00287A60" w:rsidRDefault="00A0033C" w:rsidP="00287A60">
            <w:pPr>
              <w:pStyle w:val="ListParagraph"/>
              <w:numPr>
                <w:ilvl w:val="0"/>
                <w:numId w:val="2"/>
              </w:numPr>
              <w:bidi/>
              <w:spacing w:after="0" w:line="240" w:lineRule="auto"/>
              <w:rPr>
                <w:rtl/>
              </w:rPr>
            </w:pPr>
            <w:r w:rsidRPr="00287A60">
              <w:rPr>
                <w:rFonts w:hint="cs"/>
                <w:rtl/>
              </w:rPr>
              <w:t>במהלך</w:t>
            </w:r>
            <w:r w:rsidRPr="00287A60">
              <w:rPr>
                <w:rtl/>
              </w:rPr>
              <w:t xml:space="preserve"> </w:t>
            </w:r>
            <w:r w:rsidRPr="00287A60">
              <w:rPr>
                <w:rFonts w:hint="cs"/>
                <w:rtl/>
              </w:rPr>
              <w:t>תקופת</w:t>
            </w:r>
            <w:r w:rsidRPr="00287A60">
              <w:rPr>
                <w:rtl/>
              </w:rPr>
              <w:t xml:space="preserve"> </w:t>
            </w:r>
            <w:r w:rsidRPr="00287A60">
              <w:rPr>
                <w:rFonts w:hint="cs"/>
                <w:rtl/>
              </w:rPr>
              <w:t>הביניים</w:t>
            </w:r>
            <w:r w:rsidRPr="00287A60">
              <w:rPr>
                <w:rtl/>
              </w:rPr>
              <w:t xml:space="preserve">, </w:t>
            </w:r>
            <w:r w:rsidRPr="00287A60">
              <w:rPr>
                <w:rFonts w:hint="cs"/>
                <w:rtl/>
              </w:rPr>
              <w:t>עד</w:t>
            </w:r>
            <w:r w:rsidRPr="00287A60">
              <w:rPr>
                <w:rtl/>
              </w:rPr>
              <w:t xml:space="preserve"> </w:t>
            </w:r>
            <w:r w:rsidRPr="00287A60">
              <w:rPr>
                <w:rFonts w:hint="cs"/>
                <w:rtl/>
              </w:rPr>
              <w:t>מאי</w:t>
            </w:r>
            <w:r w:rsidRPr="00287A60">
              <w:rPr>
                <w:rtl/>
              </w:rPr>
              <w:t xml:space="preserve">, </w:t>
            </w:r>
            <w:r w:rsidRPr="00287A60">
              <w:rPr>
                <w:rFonts w:hint="cs"/>
                <w:rtl/>
              </w:rPr>
              <w:t>תיבדק</w:t>
            </w:r>
            <w:r w:rsidRPr="00287A60">
              <w:rPr>
                <w:rtl/>
              </w:rPr>
              <w:t xml:space="preserve"> </w:t>
            </w:r>
            <w:r w:rsidRPr="00287A60">
              <w:rPr>
                <w:rFonts w:hint="cs"/>
                <w:rtl/>
              </w:rPr>
              <w:t>האפשרות</w:t>
            </w:r>
            <w:r w:rsidRPr="00287A60">
              <w:rPr>
                <w:rtl/>
              </w:rPr>
              <w:t xml:space="preserve"> </w:t>
            </w:r>
            <w:r w:rsidRPr="00287A60">
              <w:rPr>
                <w:rFonts w:hint="cs"/>
                <w:rtl/>
              </w:rPr>
              <w:t>לערוך</w:t>
            </w:r>
            <w:r w:rsidRPr="00287A60">
              <w:rPr>
                <w:rtl/>
              </w:rPr>
              <w:t xml:space="preserve"> </w:t>
            </w:r>
            <w:r w:rsidRPr="00287A60">
              <w:rPr>
                <w:rFonts w:hint="cs"/>
                <w:rtl/>
              </w:rPr>
              <w:t>שינויים</w:t>
            </w:r>
            <w:r w:rsidRPr="00287A60">
              <w:rPr>
                <w:rtl/>
              </w:rPr>
              <w:t xml:space="preserve"> </w:t>
            </w:r>
            <w:r w:rsidRPr="00287A60">
              <w:rPr>
                <w:rFonts w:hint="cs"/>
                <w:rtl/>
              </w:rPr>
              <w:t>בסידור</w:t>
            </w:r>
            <w:r w:rsidRPr="00287A60">
              <w:rPr>
                <w:rtl/>
              </w:rPr>
              <w:t xml:space="preserve"> </w:t>
            </w:r>
            <w:r w:rsidRPr="00287A60">
              <w:rPr>
                <w:rFonts w:hint="cs"/>
                <w:rtl/>
              </w:rPr>
              <w:t>אולם</w:t>
            </w:r>
            <w:r w:rsidRPr="00287A60">
              <w:rPr>
                <w:rtl/>
              </w:rPr>
              <w:t xml:space="preserve"> </w:t>
            </w:r>
            <w:r w:rsidRPr="00287A60">
              <w:rPr>
                <w:rFonts w:hint="cs"/>
                <w:rtl/>
              </w:rPr>
              <w:t>התפילה</w:t>
            </w:r>
            <w:r w:rsidRPr="00287A60">
              <w:rPr>
                <w:rtl/>
              </w:rPr>
              <w:t xml:space="preserve"> </w:t>
            </w:r>
            <w:r w:rsidRPr="00287A60">
              <w:rPr>
                <w:rFonts w:hint="cs"/>
                <w:rtl/>
              </w:rPr>
              <w:t>העליון</w:t>
            </w:r>
            <w:r w:rsidRPr="00287A60">
              <w:rPr>
                <w:rtl/>
              </w:rPr>
              <w:t xml:space="preserve">, </w:t>
            </w:r>
            <w:r w:rsidRPr="00287A60">
              <w:rPr>
                <w:rFonts w:hint="cs"/>
                <w:rtl/>
              </w:rPr>
              <w:t>שעשויים</w:t>
            </w:r>
            <w:r w:rsidRPr="00287A60">
              <w:rPr>
                <w:rtl/>
              </w:rPr>
              <w:t xml:space="preserve"> </w:t>
            </w:r>
            <w:r w:rsidRPr="00287A60">
              <w:rPr>
                <w:rFonts w:hint="cs"/>
                <w:rtl/>
              </w:rPr>
              <w:t>לכלול</w:t>
            </w:r>
            <w:r w:rsidRPr="00287A60">
              <w:rPr>
                <w:rtl/>
              </w:rPr>
              <w:t xml:space="preserve"> </w:t>
            </w:r>
            <w:r w:rsidRPr="00287A60">
              <w:rPr>
                <w:rFonts w:hint="cs"/>
                <w:rtl/>
              </w:rPr>
              <w:t>תכנון</w:t>
            </w:r>
            <w:r w:rsidRPr="00287A60">
              <w:rPr>
                <w:rtl/>
              </w:rPr>
              <w:t xml:space="preserve"> </w:t>
            </w:r>
            <w:r w:rsidRPr="00287A60">
              <w:rPr>
                <w:rFonts w:hint="cs"/>
                <w:rtl/>
              </w:rPr>
              <w:t>בימה</w:t>
            </w:r>
            <w:r w:rsidRPr="00287A60">
              <w:rPr>
                <w:rtl/>
              </w:rPr>
              <w:t xml:space="preserve"> </w:t>
            </w:r>
            <w:r w:rsidRPr="00287A60">
              <w:rPr>
                <w:rFonts w:hint="cs"/>
                <w:rtl/>
              </w:rPr>
              <w:t>חדשה</w:t>
            </w:r>
            <w:r w:rsidRPr="00287A60">
              <w:rPr>
                <w:rtl/>
              </w:rPr>
              <w:t xml:space="preserve">. </w:t>
            </w:r>
            <w:r w:rsidRPr="00287A60">
              <w:rPr>
                <w:rFonts w:hint="cs"/>
                <w:rtl/>
              </w:rPr>
              <w:t>השאיפה</w:t>
            </w:r>
            <w:r w:rsidRPr="00287A60">
              <w:rPr>
                <w:rtl/>
              </w:rPr>
              <w:t xml:space="preserve"> </w:t>
            </w:r>
            <w:r w:rsidRPr="00287A60">
              <w:rPr>
                <w:rFonts w:hint="cs"/>
                <w:rtl/>
              </w:rPr>
              <w:t>היא</w:t>
            </w:r>
            <w:r w:rsidRPr="00287A60">
              <w:rPr>
                <w:rtl/>
              </w:rPr>
              <w:t xml:space="preserve"> </w:t>
            </w:r>
            <w:r w:rsidRPr="00287A60">
              <w:rPr>
                <w:rFonts w:hint="cs"/>
                <w:rtl/>
              </w:rPr>
              <w:t>לתת</w:t>
            </w:r>
            <w:r w:rsidRPr="00287A60">
              <w:rPr>
                <w:rtl/>
              </w:rPr>
              <w:t xml:space="preserve"> </w:t>
            </w:r>
            <w:r w:rsidRPr="00287A60">
              <w:rPr>
                <w:rFonts w:hint="cs"/>
                <w:rtl/>
              </w:rPr>
              <w:t>מענה</w:t>
            </w:r>
            <w:r w:rsidRPr="00287A60">
              <w:rPr>
                <w:rtl/>
              </w:rPr>
              <w:t xml:space="preserve"> </w:t>
            </w:r>
            <w:r w:rsidRPr="00287A60">
              <w:rPr>
                <w:rFonts w:hint="cs"/>
                <w:rtl/>
              </w:rPr>
              <w:t>אשר</w:t>
            </w:r>
            <w:r w:rsidRPr="00287A60">
              <w:rPr>
                <w:rtl/>
              </w:rPr>
              <w:t xml:space="preserve"> </w:t>
            </w:r>
            <w:r w:rsidRPr="00287A60">
              <w:rPr>
                <w:rFonts w:hint="cs"/>
                <w:rtl/>
              </w:rPr>
              <w:t>יהיה</w:t>
            </w:r>
            <w:r w:rsidRPr="00287A60">
              <w:rPr>
                <w:rtl/>
              </w:rPr>
              <w:t xml:space="preserve"> </w:t>
            </w:r>
            <w:r w:rsidRPr="00287A60">
              <w:rPr>
                <w:rFonts w:hint="cs"/>
                <w:rtl/>
              </w:rPr>
              <w:t>מקובל</w:t>
            </w:r>
            <w:r w:rsidRPr="00287A60">
              <w:rPr>
                <w:rtl/>
              </w:rPr>
              <w:t xml:space="preserve"> </w:t>
            </w:r>
            <w:r w:rsidRPr="00287A60">
              <w:rPr>
                <w:rFonts w:hint="cs"/>
                <w:rtl/>
              </w:rPr>
              <w:t>על</w:t>
            </w:r>
            <w:r w:rsidRPr="00287A60">
              <w:rPr>
                <w:rtl/>
              </w:rPr>
              <w:t xml:space="preserve"> </w:t>
            </w:r>
            <w:r w:rsidRPr="00287A60">
              <w:rPr>
                <w:rFonts w:hint="cs"/>
                <w:rtl/>
              </w:rPr>
              <w:t>חברי</w:t>
            </w:r>
            <w:r w:rsidRPr="00287A60">
              <w:rPr>
                <w:rtl/>
              </w:rPr>
              <w:t xml:space="preserve"> </w:t>
            </w:r>
            <w:r w:rsidRPr="00287A60">
              <w:rPr>
                <w:rFonts w:hint="cs"/>
                <w:rtl/>
              </w:rPr>
              <w:t>הקהילה</w:t>
            </w:r>
            <w:r w:rsidRPr="00287A60">
              <w:rPr>
                <w:rtl/>
              </w:rPr>
              <w:t xml:space="preserve">, </w:t>
            </w:r>
            <w:r w:rsidRPr="00287A60">
              <w:rPr>
                <w:rFonts w:hint="cs"/>
                <w:rtl/>
              </w:rPr>
              <w:t>רובם</w:t>
            </w:r>
            <w:r w:rsidRPr="00287A60">
              <w:rPr>
                <w:rtl/>
              </w:rPr>
              <w:t xml:space="preserve"> </w:t>
            </w:r>
            <w:r w:rsidRPr="00287A60">
              <w:rPr>
                <w:rFonts w:hint="cs"/>
                <w:rtl/>
              </w:rPr>
              <w:t>ככולם</w:t>
            </w:r>
            <w:r w:rsidRPr="00287A60">
              <w:rPr>
                <w:rtl/>
              </w:rPr>
              <w:t xml:space="preserve">. </w:t>
            </w:r>
            <w:r w:rsidRPr="00287A60">
              <w:rPr>
                <w:rFonts w:hint="cs"/>
                <w:rtl/>
              </w:rPr>
              <w:t>הבדיקה</w:t>
            </w:r>
            <w:r w:rsidRPr="00287A60">
              <w:rPr>
                <w:rtl/>
              </w:rPr>
              <w:t xml:space="preserve"> </w:t>
            </w:r>
            <w:r w:rsidRPr="00287A60">
              <w:rPr>
                <w:rFonts w:hint="cs"/>
                <w:rtl/>
              </w:rPr>
              <w:t>תכלול</w:t>
            </w:r>
            <w:r w:rsidRPr="00287A60">
              <w:rPr>
                <w:rtl/>
              </w:rPr>
              <w:t xml:space="preserve"> </w:t>
            </w:r>
            <w:r w:rsidRPr="00287A60">
              <w:rPr>
                <w:rFonts w:hint="cs"/>
                <w:rtl/>
              </w:rPr>
              <w:t>היבטים</w:t>
            </w:r>
            <w:r w:rsidRPr="00287A60">
              <w:rPr>
                <w:rtl/>
              </w:rPr>
              <w:t xml:space="preserve"> </w:t>
            </w:r>
            <w:r w:rsidRPr="00287A60">
              <w:rPr>
                <w:rFonts w:hint="cs"/>
                <w:rtl/>
              </w:rPr>
              <w:t>של</w:t>
            </w:r>
            <w:r w:rsidRPr="00287A60">
              <w:rPr>
                <w:rtl/>
              </w:rPr>
              <w:t xml:space="preserve"> </w:t>
            </w:r>
            <w:r w:rsidR="00CF6D8F">
              <w:rPr>
                <w:rFonts w:hint="cs"/>
                <w:rtl/>
              </w:rPr>
              <w:t xml:space="preserve">הלכה, </w:t>
            </w:r>
            <w:r w:rsidRPr="00287A60">
              <w:rPr>
                <w:rFonts w:hint="cs"/>
                <w:rtl/>
              </w:rPr>
              <w:t>מהות</w:t>
            </w:r>
            <w:r w:rsidRPr="00287A60">
              <w:rPr>
                <w:rtl/>
              </w:rPr>
              <w:t xml:space="preserve">, </w:t>
            </w:r>
            <w:r w:rsidRPr="00287A60">
              <w:rPr>
                <w:rFonts w:hint="cs"/>
                <w:rtl/>
              </w:rPr>
              <w:t>אקוסטיקה</w:t>
            </w:r>
            <w:r w:rsidRPr="00287A60">
              <w:rPr>
                <w:rtl/>
              </w:rPr>
              <w:t xml:space="preserve">, </w:t>
            </w:r>
            <w:r w:rsidRPr="00287A60">
              <w:rPr>
                <w:rFonts w:hint="cs"/>
                <w:rtl/>
              </w:rPr>
              <w:t>אסתטיקה</w:t>
            </w:r>
            <w:r w:rsidRPr="00287A60">
              <w:rPr>
                <w:rtl/>
              </w:rPr>
              <w:t xml:space="preserve"> </w:t>
            </w:r>
            <w:r w:rsidRPr="00287A60">
              <w:rPr>
                <w:rFonts w:hint="cs"/>
                <w:rtl/>
              </w:rPr>
              <w:t>ותקציב</w:t>
            </w:r>
            <w:r w:rsidRPr="00287A60">
              <w:rPr>
                <w:rtl/>
              </w:rPr>
              <w:t>.</w:t>
            </w:r>
            <w:r w:rsidRPr="00287A60">
              <w:br/>
            </w:r>
          </w:p>
        </w:tc>
      </w:tr>
    </w:tbl>
    <w:p w:rsidR="00A0033C" w:rsidRDefault="00A0033C"/>
    <w:sectPr w:rsidR="00A0033C" w:rsidSect="001125DA">
      <w:pgSz w:w="15840" w:h="12240" w:orient="landscape"/>
      <w:pgMar w:top="1701" w:right="1361" w:bottom="170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55183"/>
    <w:multiLevelType w:val="hybridMultilevel"/>
    <w:tmpl w:val="609CC5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C3262EE"/>
    <w:multiLevelType w:val="hybridMultilevel"/>
    <w:tmpl w:val="8D78994A"/>
    <w:lvl w:ilvl="0" w:tplc="0A6AFBE0">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8A"/>
    <w:rsid w:val="000533FE"/>
    <w:rsid w:val="000C388A"/>
    <w:rsid w:val="001125DA"/>
    <w:rsid w:val="00121DE4"/>
    <w:rsid w:val="001A5A5C"/>
    <w:rsid w:val="001C7095"/>
    <w:rsid w:val="001C788D"/>
    <w:rsid w:val="001E603F"/>
    <w:rsid w:val="001F7422"/>
    <w:rsid w:val="00203C9C"/>
    <w:rsid w:val="00206B89"/>
    <w:rsid w:val="00230B71"/>
    <w:rsid w:val="0023330E"/>
    <w:rsid w:val="00287A60"/>
    <w:rsid w:val="00296352"/>
    <w:rsid w:val="00336285"/>
    <w:rsid w:val="0037799F"/>
    <w:rsid w:val="004C11C7"/>
    <w:rsid w:val="00654DA8"/>
    <w:rsid w:val="00675AAC"/>
    <w:rsid w:val="006B03D1"/>
    <w:rsid w:val="007F1B06"/>
    <w:rsid w:val="00810D65"/>
    <w:rsid w:val="008239A5"/>
    <w:rsid w:val="00856473"/>
    <w:rsid w:val="008D30D7"/>
    <w:rsid w:val="009606A4"/>
    <w:rsid w:val="00972648"/>
    <w:rsid w:val="009907BD"/>
    <w:rsid w:val="00995C66"/>
    <w:rsid w:val="00A0033C"/>
    <w:rsid w:val="00A14A68"/>
    <w:rsid w:val="00A566B3"/>
    <w:rsid w:val="00A755EF"/>
    <w:rsid w:val="00AA3CE9"/>
    <w:rsid w:val="00AC6EBF"/>
    <w:rsid w:val="00AD191B"/>
    <w:rsid w:val="00AE1E5C"/>
    <w:rsid w:val="00B2084B"/>
    <w:rsid w:val="00BB43CC"/>
    <w:rsid w:val="00BD3C19"/>
    <w:rsid w:val="00BF5C38"/>
    <w:rsid w:val="00C67D2B"/>
    <w:rsid w:val="00CB7D72"/>
    <w:rsid w:val="00CD012F"/>
    <w:rsid w:val="00CF6D8F"/>
    <w:rsid w:val="00D122B8"/>
    <w:rsid w:val="00D86247"/>
    <w:rsid w:val="00D94067"/>
    <w:rsid w:val="00E475AB"/>
    <w:rsid w:val="00F67F4B"/>
    <w:rsid w:val="00FC56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C38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C388A"/>
    <w:pPr>
      <w:ind w:left="720"/>
      <w:contextualSpacing/>
    </w:pPr>
  </w:style>
  <w:style w:type="paragraph" w:styleId="BalloonText">
    <w:name w:val="Balloon Text"/>
    <w:basedOn w:val="Normal"/>
    <w:link w:val="BalloonTextChar"/>
    <w:uiPriority w:val="99"/>
    <w:semiHidden/>
    <w:rsid w:val="00CB7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D72"/>
    <w:rPr>
      <w:rFonts w:ascii="Tahoma" w:hAnsi="Tahoma" w:cs="Tahoma"/>
      <w:sz w:val="16"/>
      <w:szCs w:val="16"/>
    </w:rPr>
  </w:style>
  <w:style w:type="character" w:styleId="CommentReference">
    <w:name w:val="annotation reference"/>
    <w:basedOn w:val="DefaultParagraphFont"/>
    <w:uiPriority w:val="99"/>
    <w:semiHidden/>
    <w:rsid w:val="0037799F"/>
    <w:rPr>
      <w:rFonts w:cs="Times New Roman"/>
      <w:sz w:val="16"/>
      <w:szCs w:val="16"/>
    </w:rPr>
  </w:style>
  <w:style w:type="paragraph" w:styleId="CommentText">
    <w:name w:val="annotation text"/>
    <w:basedOn w:val="Normal"/>
    <w:link w:val="CommentTextChar"/>
    <w:uiPriority w:val="99"/>
    <w:semiHidden/>
    <w:rsid w:val="0037799F"/>
    <w:rPr>
      <w:sz w:val="20"/>
      <w:szCs w:val="20"/>
    </w:rPr>
  </w:style>
  <w:style w:type="character" w:customStyle="1" w:styleId="CommentTextChar">
    <w:name w:val="Comment Text Char"/>
    <w:basedOn w:val="DefaultParagraphFont"/>
    <w:link w:val="CommentText"/>
    <w:uiPriority w:val="99"/>
    <w:semiHidden/>
    <w:rsid w:val="00C95A9B"/>
    <w:rPr>
      <w:sz w:val="20"/>
      <w:szCs w:val="20"/>
    </w:rPr>
  </w:style>
  <w:style w:type="paragraph" w:styleId="CommentSubject">
    <w:name w:val="annotation subject"/>
    <w:basedOn w:val="CommentText"/>
    <w:next w:val="CommentText"/>
    <w:link w:val="CommentSubjectChar"/>
    <w:uiPriority w:val="99"/>
    <w:semiHidden/>
    <w:rsid w:val="0037799F"/>
    <w:rPr>
      <w:b/>
      <w:bCs/>
    </w:rPr>
  </w:style>
  <w:style w:type="character" w:customStyle="1" w:styleId="CommentSubjectChar">
    <w:name w:val="Comment Subject Char"/>
    <w:basedOn w:val="CommentTextChar"/>
    <w:link w:val="CommentSubject"/>
    <w:uiPriority w:val="99"/>
    <w:semiHidden/>
    <w:rsid w:val="00C95A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C38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C388A"/>
    <w:pPr>
      <w:ind w:left="720"/>
      <w:contextualSpacing/>
    </w:pPr>
  </w:style>
  <w:style w:type="paragraph" w:styleId="BalloonText">
    <w:name w:val="Balloon Text"/>
    <w:basedOn w:val="Normal"/>
    <w:link w:val="BalloonTextChar"/>
    <w:uiPriority w:val="99"/>
    <w:semiHidden/>
    <w:rsid w:val="00CB7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D72"/>
    <w:rPr>
      <w:rFonts w:ascii="Tahoma" w:hAnsi="Tahoma" w:cs="Tahoma"/>
      <w:sz w:val="16"/>
      <w:szCs w:val="16"/>
    </w:rPr>
  </w:style>
  <w:style w:type="character" w:styleId="CommentReference">
    <w:name w:val="annotation reference"/>
    <w:basedOn w:val="DefaultParagraphFont"/>
    <w:uiPriority w:val="99"/>
    <w:semiHidden/>
    <w:rsid w:val="0037799F"/>
    <w:rPr>
      <w:rFonts w:cs="Times New Roman"/>
      <w:sz w:val="16"/>
      <w:szCs w:val="16"/>
    </w:rPr>
  </w:style>
  <w:style w:type="paragraph" w:styleId="CommentText">
    <w:name w:val="annotation text"/>
    <w:basedOn w:val="Normal"/>
    <w:link w:val="CommentTextChar"/>
    <w:uiPriority w:val="99"/>
    <w:semiHidden/>
    <w:rsid w:val="0037799F"/>
    <w:rPr>
      <w:sz w:val="20"/>
      <w:szCs w:val="20"/>
    </w:rPr>
  </w:style>
  <w:style w:type="character" w:customStyle="1" w:styleId="CommentTextChar">
    <w:name w:val="Comment Text Char"/>
    <w:basedOn w:val="DefaultParagraphFont"/>
    <w:link w:val="CommentText"/>
    <w:uiPriority w:val="99"/>
    <w:semiHidden/>
    <w:rsid w:val="00C95A9B"/>
    <w:rPr>
      <w:sz w:val="20"/>
      <w:szCs w:val="20"/>
    </w:rPr>
  </w:style>
  <w:style w:type="paragraph" w:styleId="CommentSubject">
    <w:name w:val="annotation subject"/>
    <w:basedOn w:val="CommentText"/>
    <w:next w:val="CommentText"/>
    <w:link w:val="CommentSubjectChar"/>
    <w:uiPriority w:val="99"/>
    <w:semiHidden/>
    <w:rsid w:val="0037799F"/>
    <w:rPr>
      <w:b/>
      <w:bCs/>
    </w:rPr>
  </w:style>
  <w:style w:type="character" w:customStyle="1" w:styleId="CommentSubjectChar">
    <w:name w:val="Comment Subject Char"/>
    <w:basedOn w:val="CommentTextChar"/>
    <w:link w:val="CommentSubject"/>
    <w:uiPriority w:val="99"/>
    <w:semiHidden/>
    <w:rsid w:val="00C95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JDC in Israel</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2015-04-09T04:25:00Z</dcterms:created>
  <dcterms:modified xsi:type="dcterms:W3CDTF">2015-04-09T04:25:00Z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399036042</vt:i4>
  </property>
  <property fmtid="{D5CDD505-2E9C-101B-9397-08002B2CF9AE}" pid="3" name="_NewReviewCycle">
    <vt:lpwstr/>
  </property>
  <property fmtid="{D5CDD505-2E9C-101B-9397-08002B2CF9AE}" pid="4" name="_EmailSubject">
    <vt:lpwstr>Kabbalat Shabbat proposal being voted upon by the VM</vt:lpwstr>
  </property>
  <property fmtid="{D5CDD505-2E9C-101B-9397-08002B2CF9AE}" pid="5" name="_AuthorEmail">
    <vt:lpwstr>Bruce@jdc.org</vt:lpwstr>
  </property>
  <property fmtid="{D5CDD505-2E9C-101B-9397-08002B2CF9AE}" pid="6" name="_AuthorEmailDisplayName">
    <vt:lpwstr>Rosen Bruce</vt:lpwstr>
  </property>
  <property fmtid="{D5CDD505-2E9C-101B-9397-08002B2CF9AE}" pid="7" name="_ReviewingToolsShownOnce">
    <vt:lpwstr/>
  </property>
</Properties>
</file>